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35E2" w:rsidRDefault="006C35E2" w:rsidP="00BE3DEE">
      <w:pPr>
        <w:spacing w:line="360" w:lineRule="auto"/>
        <w:rPr>
          <w:rFonts w:ascii="黑体" w:eastAsia="黑体" w:hAnsi="宋体"/>
          <w:sz w:val="36"/>
          <w:szCs w:val="36"/>
        </w:rPr>
      </w:pPr>
    </w:p>
    <w:p w:rsidR="00C32905" w:rsidRDefault="00E93B2E" w:rsidP="00014600">
      <w:pPr>
        <w:spacing w:line="360" w:lineRule="auto"/>
        <w:jc w:val="center"/>
        <w:rPr>
          <w:rFonts w:ascii="黑体" w:eastAsia="黑体" w:hAnsi="宋体"/>
          <w:color w:val="FF0000"/>
          <w:sz w:val="48"/>
          <w:szCs w:val="48"/>
          <w:u w:val="single"/>
        </w:rPr>
      </w:pPr>
      <w:r w:rsidRPr="00E93B2E">
        <w:rPr>
          <w:rFonts w:ascii="黑体" w:eastAsia="黑体" w:hAnsi="宋体" w:hint="eastAsia"/>
          <w:color w:val="FF0000"/>
          <w:sz w:val="48"/>
          <w:szCs w:val="48"/>
          <w:u w:val="single"/>
        </w:rPr>
        <w:t>中国大学出版社协会代办站工作委员会</w:t>
      </w:r>
    </w:p>
    <w:p w:rsidR="00014600" w:rsidRPr="00A46E0A" w:rsidRDefault="00014600" w:rsidP="00014600">
      <w:pPr>
        <w:spacing w:line="360" w:lineRule="auto"/>
        <w:jc w:val="center"/>
        <w:rPr>
          <w:rFonts w:ascii="黑体" w:eastAsia="黑体" w:hAnsi="宋体"/>
          <w:color w:val="FF0000"/>
          <w:sz w:val="24"/>
          <w:szCs w:val="24"/>
          <w:u w:val="single"/>
        </w:rPr>
      </w:pPr>
    </w:p>
    <w:p w:rsidR="0003714F" w:rsidRPr="00A46E0A" w:rsidRDefault="00517059" w:rsidP="003B7AB8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 w:rsidRPr="00A46E0A">
        <w:rPr>
          <w:rFonts w:ascii="黑体" w:eastAsia="黑体" w:hAnsi="宋体" w:hint="eastAsia"/>
          <w:sz w:val="36"/>
          <w:szCs w:val="36"/>
        </w:rPr>
        <w:t>关于召开</w:t>
      </w:r>
      <w:r w:rsidR="00EE690E">
        <w:rPr>
          <w:rFonts w:ascii="黑体" w:eastAsia="黑体" w:hAnsi="宋体" w:hint="eastAsia"/>
          <w:sz w:val="36"/>
          <w:szCs w:val="36"/>
        </w:rPr>
        <w:t>2019</w:t>
      </w:r>
      <w:r w:rsidR="00A02DCE" w:rsidRPr="00A46E0A">
        <w:rPr>
          <w:rFonts w:ascii="黑体" w:eastAsia="黑体" w:hAnsi="宋体" w:hint="eastAsia"/>
          <w:sz w:val="36"/>
          <w:szCs w:val="36"/>
        </w:rPr>
        <w:t>大学</w:t>
      </w:r>
      <w:r w:rsidR="00973B3E" w:rsidRPr="00A46E0A">
        <w:rPr>
          <w:rFonts w:ascii="黑体" w:eastAsia="黑体" w:hAnsi="宋体" w:hint="eastAsia"/>
          <w:sz w:val="36"/>
          <w:szCs w:val="36"/>
        </w:rPr>
        <w:t>出版社</w:t>
      </w:r>
      <w:r w:rsidR="00A02DCE" w:rsidRPr="00A46E0A">
        <w:rPr>
          <w:rFonts w:ascii="黑体" w:eastAsia="黑体" w:hAnsi="宋体" w:hint="eastAsia"/>
          <w:sz w:val="36"/>
          <w:szCs w:val="36"/>
        </w:rPr>
        <w:t>新优</w:t>
      </w:r>
      <w:r w:rsidR="00973B3E" w:rsidRPr="00A46E0A">
        <w:rPr>
          <w:rFonts w:ascii="黑体" w:eastAsia="黑体" w:hAnsi="宋体" w:hint="eastAsia"/>
          <w:sz w:val="36"/>
          <w:szCs w:val="36"/>
        </w:rPr>
        <w:t>教材</w:t>
      </w:r>
      <w:r w:rsidR="00BC70A3" w:rsidRPr="00A46E0A">
        <w:rPr>
          <w:rFonts w:ascii="黑体" w:eastAsia="黑体" w:hAnsi="宋体" w:hint="eastAsia"/>
          <w:sz w:val="36"/>
          <w:szCs w:val="36"/>
        </w:rPr>
        <w:t>项目</w:t>
      </w:r>
      <w:r w:rsidR="000B3367" w:rsidRPr="00A46E0A">
        <w:rPr>
          <w:rFonts w:ascii="黑体" w:eastAsia="黑体" w:hAnsi="宋体" w:hint="eastAsia"/>
          <w:sz w:val="36"/>
          <w:szCs w:val="36"/>
        </w:rPr>
        <w:t>合作</w:t>
      </w:r>
    </w:p>
    <w:p w:rsidR="00906656" w:rsidRPr="00A46E0A" w:rsidRDefault="0003714F" w:rsidP="00014600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 w:rsidRPr="00A46E0A">
        <w:rPr>
          <w:rFonts w:ascii="黑体" w:eastAsia="黑体" w:hAnsi="宋体" w:hint="eastAsia"/>
          <w:sz w:val="36"/>
          <w:szCs w:val="36"/>
        </w:rPr>
        <w:t>推介</w:t>
      </w:r>
      <w:r w:rsidR="00A02DCE" w:rsidRPr="00A46E0A">
        <w:rPr>
          <w:rFonts w:ascii="黑体" w:eastAsia="黑体" w:hAnsi="宋体" w:hint="eastAsia"/>
          <w:sz w:val="36"/>
          <w:szCs w:val="36"/>
        </w:rPr>
        <w:t>洽谈</w:t>
      </w:r>
      <w:r w:rsidR="00840434" w:rsidRPr="00A46E0A">
        <w:rPr>
          <w:rFonts w:ascii="黑体" w:eastAsia="黑体" w:hAnsi="宋体" w:hint="eastAsia"/>
          <w:sz w:val="36"/>
          <w:szCs w:val="36"/>
        </w:rPr>
        <w:t>会</w:t>
      </w:r>
      <w:r w:rsidR="00517059" w:rsidRPr="00A46E0A">
        <w:rPr>
          <w:rFonts w:ascii="黑体" w:eastAsia="黑体" w:hAnsi="宋体" w:hint="eastAsia"/>
          <w:sz w:val="36"/>
          <w:szCs w:val="36"/>
        </w:rPr>
        <w:t>暨</w:t>
      </w:r>
      <w:r w:rsidR="00840434" w:rsidRPr="00A46E0A">
        <w:rPr>
          <w:rFonts w:ascii="黑体" w:eastAsia="黑体" w:hAnsi="宋体" w:hint="eastAsia"/>
          <w:sz w:val="36"/>
          <w:szCs w:val="36"/>
        </w:rPr>
        <w:t>社站合作研讨会</w:t>
      </w:r>
      <w:r w:rsidR="00517059" w:rsidRPr="00A46E0A">
        <w:rPr>
          <w:rFonts w:ascii="黑体" w:eastAsia="黑体" w:hAnsi="宋体" w:hint="eastAsia"/>
          <w:sz w:val="36"/>
          <w:szCs w:val="36"/>
        </w:rPr>
        <w:t>的</w:t>
      </w:r>
      <w:r w:rsidR="00AC10FE" w:rsidRPr="00A46E0A">
        <w:rPr>
          <w:rFonts w:ascii="黑体" w:eastAsia="黑体" w:hAnsi="宋体" w:hint="eastAsia"/>
          <w:sz w:val="36"/>
          <w:szCs w:val="36"/>
        </w:rPr>
        <w:t>通知</w:t>
      </w:r>
    </w:p>
    <w:p w:rsidR="00014600" w:rsidRPr="00A46E0A" w:rsidRDefault="00014600" w:rsidP="00014600">
      <w:pPr>
        <w:spacing w:line="360" w:lineRule="auto"/>
        <w:jc w:val="center"/>
        <w:rPr>
          <w:rFonts w:ascii="黑体" w:eastAsia="黑体" w:hAnsi="宋体"/>
          <w:sz w:val="24"/>
          <w:szCs w:val="24"/>
        </w:rPr>
      </w:pPr>
    </w:p>
    <w:p w:rsidR="00B72DA1" w:rsidRPr="00906656" w:rsidRDefault="00AF1993" w:rsidP="007E7394">
      <w:pPr>
        <w:spacing w:line="400" w:lineRule="exac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协会各会员出版社</w:t>
      </w:r>
      <w:r w:rsidR="002C5216" w:rsidRPr="00906656">
        <w:rPr>
          <w:rFonts w:hAnsi="宋体"/>
          <w:sz w:val="24"/>
          <w:szCs w:val="24"/>
        </w:rPr>
        <w:t>，</w:t>
      </w:r>
      <w:r w:rsidR="00DE3DD0" w:rsidRPr="00906656">
        <w:rPr>
          <w:rFonts w:hAnsi="宋体"/>
          <w:sz w:val="24"/>
          <w:szCs w:val="24"/>
        </w:rPr>
        <w:t>各高校图</w:t>
      </w:r>
      <w:r w:rsidR="00DE3DD0" w:rsidRPr="005F4E84">
        <w:rPr>
          <w:rFonts w:hAnsi="宋体"/>
          <w:sz w:val="24"/>
          <w:szCs w:val="24"/>
        </w:rPr>
        <w:t>书代办站：</w:t>
      </w:r>
    </w:p>
    <w:p w:rsidR="00792274" w:rsidRDefault="00585DF9" w:rsidP="007E7394">
      <w:pPr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6656">
        <w:rPr>
          <w:rFonts w:hAnsi="宋体"/>
          <w:sz w:val="24"/>
          <w:szCs w:val="24"/>
        </w:rPr>
        <w:t>近年来</w:t>
      </w:r>
      <w:r w:rsidR="00AF1993">
        <w:rPr>
          <w:rFonts w:hAnsi="宋体" w:hint="eastAsia"/>
          <w:sz w:val="24"/>
          <w:szCs w:val="24"/>
        </w:rPr>
        <w:t>，</w:t>
      </w:r>
      <w:r w:rsidRPr="00906656">
        <w:rPr>
          <w:rFonts w:hAnsi="宋体"/>
          <w:sz w:val="24"/>
          <w:szCs w:val="24"/>
        </w:rPr>
        <w:t>全国高校图书代办站与</w:t>
      </w:r>
      <w:r w:rsidR="00AF1993">
        <w:rPr>
          <w:rFonts w:hAnsi="宋体" w:hint="eastAsia"/>
          <w:sz w:val="24"/>
          <w:szCs w:val="24"/>
        </w:rPr>
        <w:t>高校</w:t>
      </w:r>
      <w:r w:rsidRPr="00906656">
        <w:rPr>
          <w:rFonts w:hAnsi="宋体"/>
          <w:sz w:val="24"/>
          <w:szCs w:val="24"/>
        </w:rPr>
        <w:t>出版社之间的合作日益深</w:t>
      </w:r>
      <w:r w:rsidR="00AF1993">
        <w:rPr>
          <w:rFonts w:hAnsi="宋体" w:hint="eastAsia"/>
          <w:sz w:val="24"/>
          <w:szCs w:val="24"/>
        </w:rPr>
        <w:t>入</w:t>
      </w:r>
      <w:r w:rsidR="00E60247" w:rsidRPr="00906656">
        <w:rPr>
          <w:rFonts w:hAnsi="宋体"/>
          <w:sz w:val="24"/>
          <w:szCs w:val="24"/>
        </w:rPr>
        <w:t>，</w:t>
      </w:r>
      <w:r w:rsidR="00995935" w:rsidRPr="00906656">
        <w:rPr>
          <w:rFonts w:hAnsi="宋体"/>
          <w:sz w:val="24"/>
          <w:szCs w:val="24"/>
        </w:rPr>
        <w:t>为进一步</w:t>
      </w:r>
      <w:r w:rsidR="00814286" w:rsidRPr="00906656">
        <w:rPr>
          <w:rFonts w:hAnsi="宋体"/>
          <w:sz w:val="24"/>
          <w:szCs w:val="24"/>
        </w:rPr>
        <w:t>发挥代办站的</w:t>
      </w:r>
      <w:r w:rsidR="003B7AB8">
        <w:rPr>
          <w:rFonts w:hAnsi="宋体" w:hint="eastAsia"/>
          <w:sz w:val="24"/>
          <w:szCs w:val="24"/>
        </w:rPr>
        <w:t>行业</w:t>
      </w:r>
      <w:r w:rsidR="00814286" w:rsidRPr="00906656">
        <w:rPr>
          <w:rFonts w:hAnsi="宋体"/>
          <w:sz w:val="24"/>
          <w:szCs w:val="24"/>
        </w:rPr>
        <w:t>渠道优势，有针对性</w:t>
      </w:r>
      <w:r w:rsidR="0020640A">
        <w:rPr>
          <w:rFonts w:hAnsi="宋体" w:hint="eastAsia"/>
          <w:sz w:val="24"/>
          <w:szCs w:val="24"/>
        </w:rPr>
        <w:t>地</w:t>
      </w:r>
      <w:r w:rsidR="00814286" w:rsidRPr="00906656">
        <w:rPr>
          <w:rFonts w:hAnsi="宋体"/>
          <w:sz w:val="24"/>
          <w:szCs w:val="24"/>
        </w:rPr>
        <w:t>开展大学出版社</w:t>
      </w:r>
      <w:r w:rsidR="0020640A">
        <w:rPr>
          <w:rFonts w:hAnsi="宋体"/>
          <w:sz w:val="24"/>
          <w:szCs w:val="24"/>
        </w:rPr>
        <w:t>教材图书</w:t>
      </w:r>
      <w:r w:rsidR="00995935" w:rsidRPr="00906656">
        <w:rPr>
          <w:rFonts w:hAnsi="宋体"/>
          <w:sz w:val="24"/>
          <w:szCs w:val="24"/>
        </w:rPr>
        <w:t>推广发行</w:t>
      </w:r>
      <w:r w:rsidR="000B3367">
        <w:rPr>
          <w:rFonts w:hAnsi="宋体" w:hint="eastAsia"/>
          <w:sz w:val="24"/>
          <w:szCs w:val="24"/>
        </w:rPr>
        <w:t>工作</w:t>
      </w:r>
      <w:r w:rsidR="00FC06FF">
        <w:rPr>
          <w:rFonts w:hAnsi="宋体" w:hint="eastAsia"/>
          <w:sz w:val="24"/>
          <w:szCs w:val="24"/>
        </w:rPr>
        <w:t>，</w:t>
      </w:r>
      <w:r w:rsidR="006A3B51" w:rsidRPr="006A3B51">
        <w:rPr>
          <w:rFonts w:ascii="宋体" w:hAnsi="宋体" w:hint="eastAsia"/>
          <w:sz w:val="24"/>
          <w:szCs w:val="24"/>
        </w:rPr>
        <w:t>研讨全国高校图书代办站</w:t>
      </w:r>
      <w:r w:rsidR="006A3B51">
        <w:rPr>
          <w:rFonts w:ascii="宋体" w:hAnsi="宋体" w:hint="eastAsia"/>
          <w:sz w:val="24"/>
          <w:szCs w:val="24"/>
        </w:rPr>
        <w:t>在</w:t>
      </w:r>
      <w:r w:rsidR="00792274">
        <w:rPr>
          <w:rFonts w:ascii="宋体" w:hAnsi="宋体" w:hint="eastAsia"/>
          <w:sz w:val="24"/>
          <w:szCs w:val="24"/>
        </w:rPr>
        <w:t>“</w:t>
      </w:r>
      <w:r w:rsidR="006A3B51" w:rsidRPr="006A3B51">
        <w:rPr>
          <w:rFonts w:ascii="宋体" w:hAnsi="宋体" w:hint="eastAsia"/>
          <w:sz w:val="24"/>
          <w:szCs w:val="24"/>
        </w:rPr>
        <w:t>互联网+</w:t>
      </w:r>
      <w:r w:rsidR="00792274">
        <w:rPr>
          <w:rFonts w:ascii="宋体" w:hAnsi="宋体" w:hint="eastAsia"/>
          <w:sz w:val="24"/>
          <w:szCs w:val="24"/>
        </w:rPr>
        <w:t>”</w:t>
      </w:r>
      <w:r w:rsidR="006A3B51" w:rsidRPr="006A3B51">
        <w:rPr>
          <w:rFonts w:ascii="宋体" w:hAnsi="宋体" w:hint="eastAsia"/>
          <w:sz w:val="24"/>
          <w:szCs w:val="24"/>
        </w:rPr>
        <w:t>形势下创新融合发展</w:t>
      </w:r>
      <w:r w:rsidR="00671158">
        <w:rPr>
          <w:rFonts w:ascii="宋体" w:hAnsi="宋体" w:hint="eastAsia"/>
          <w:sz w:val="24"/>
          <w:szCs w:val="24"/>
        </w:rPr>
        <w:t>、</w:t>
      </w:r>
      <w:r w:rsidR="006A3B51" w:rsidRPr="006A3B51">
        <w:rPr>
          <w:rFonts w:ascii="宋体" w:hAnsi="宋体" w:hint="eastAsia"/>
          <w:sz w:val="24"/>
          <w:szCs w:val="24"/>
        </w:rPr>
        <w:t>发行平台数字化建设问题，推动代办站高质量发展</w:t>
      </w:r>
      <w:r w:rsidR="006A3B51">
        <w:rPr>
          <w:rFonts w:hAnsi="宋体" w:hint="eastAsia"/>
          <w:sz w:val="24"/>
          <w:szCs w:val="24"/>
        </w:rPr>
        <w:t>，</w:t>
      </w:r>
      <w:r w:rsidR="008D0316" w:rsidRPr="00906656">
        <w:rPr>
          <w:rFonts w:hAnsi="宋体"/>
          <w:sz w:val="24"/>
          <w:szCs w:val="24"/>
        </w:rPr>
        <w:t>大学版协代办站工作委员会</w:t>
      </w:r>
      <w:r w:rsidR="00814286" w:rsidRPr="00906656">
        <w:rPr>
          <w:rFonts w:hAnsi="宋体"/>
          <w:sz w:val="24"/>
          <w:szCs w:val="24"/>
        </w:rPr>
        <w:t>决</w:t>
      </w:r>
      <w:r w:rsidR="008D0316" w:rsidRPr="00906656">
        <w:rPr>
          <w:rFonts w:hAnsi="宋体"/>
          <w:sz w:val="24"/>
          <w:szCs w:val="24"/>
        </w:rPr>
        <w:t>定</w:t>
      </w:r>
      <w:r w:rsidR="00264597" w:rsidRPr="00906656">
        <w:rPr>
          <w:rFonts w:hAnsi="宋体"/>
          <w:sz w:val="24"/>
          <w:szCs w:val="24"/>
        </w:rPr>
        <w:t>今年</w:t>
      </w:r>
      <w:r w:rsidR="00BC70A3">
        <w:rPr>
          <w:rFonts w:hAnsi="宋体" w:hint="eastAsia"/>
          <w:sz w:val="24"/>
          <w:szCs w:val="24"/>
        </w:rPr>
        <w:t>5</w:t>
      </w:r>
      <w:r w:rsidR="00BC70A3">
        <w:rPr>
          <w:rFonts w:hAnsi="宋体" w:hint="eastAsia"/>
          <w:sz w:val="24"/>
          <w:szCs w:val="24"/>
        </w:rPr>
        <w:t>月</w:t>
      </w:r>
      <w:r w:rsidR="00834A36">
        <w:rPr>
          <w:rFonts w:hAnsi="宋体" w:hint="eastAsia"/>
          <w:sz w:val="24"/>
          <w:szCs w:val="24"/>
        </w:rPr>
        <w:t>21</w:t>
      </w:r>
      <w:r w:rsidR="00834A36">
        <w:rPr>
          <w:rFonts w:hAnsi="宋体" w:hint="eastAsia"/>
          <w:sz w:val="24"/>
          <w:szCs w:val="24"/>
        </w:rPr>
        <w:t>日至</w:t>
      </w:r>
      <w:r w:rsidR="00834A36">
        <w:rPr>
          <w:rFonts w:hAnsi="宋体" w:hint="eastAsia"/>
          <w:sz w:val="24"/>
          <w:szCs w:val="24"/>
        </w:rPr>
        <w:t>24</w:t>
      </w:r>
      <w:r w:rsidR="00045770">
        <w:rPr>
          <w:rFonts w:hAnsi="宋体" w:hint="eastAsia"/>
          <w:sz w:val="24"/>
          <w:szCs w:val="24"/>
        </w:rPr>
        <w:t>日</w:t>
      </w:r>
      <w:r w:rsidR="00814286" w:rsidRPr="00906656">
        <w:rPr>
          <w:rFonts w:hAnsi="宋体"/>
          <w:sz w:val="24"/>
          <w:szCs w:val="24"/>
        </w:rPr>
        <w:t>举办</w:t>
      </w:r>
      <w:r w:rsidR="00D237E2" w:rsidRPr="00D237E2">
        <w:rPr>
          <w:rFonts w:hAnsi="宋体" w:hint="eastAsia"/>
          <w:sz w:val="24"/>
          <w:szCs w:val="24"/>
        </w:rPr>
        <w:t>“</w:t>
      </w:r>
      <w:r w:rsidR="00D237E2" w:rsidRPr="00D237E2">
        <w:rPr>
          <w:rFonts w:hAnsi="宋体" w:hint="eastAsia"/>
          <w:sz w:val="24"/>
          <w:szCs w:val="24"/>
        </w:rPr>
        <w:t>201</w:t>
      </w:r>
      <w:r w:rsidR="006A3B51">
        <w:rPr>
          <w:rFonts w:hAnsi="宋体" w:hint="eastAsia"/>
          <w:sz w:val="24"/>
          <w:szCs w:val="24"/>
        </w:rPr>
        <w:t>9</w:t>
      </w:r>
      <w:r w:rsidR="00473D0D">
        <w:rPr>
          <w:rFonts w:hAnsi="宋体" w:hint="eastAsia"/>
          <w:sz w:val="24"/>
          <w:szCs w:val="24"/>
        </w:rPr>
        <w:t>大学出版社新优教材项目合作</w:t>
      </w:r>
      <w:r w:rsidR="0003714F">
        <w:rPr>
          <w:rFonts w:hAnsi="宋体" w:hint="eastAsia"/>
          <w:sz w:val="24"/>
          <w:szCs w:val="24"/>
        </w:rPr>
        <w:t>推介</w:t>
      </w:r>
      <w:r w:rsidR="00473D0D">
        <w:rPr>
          <w:rFonts w:hAnsi="宋体" w:hint="eastAsia"/>
          <w:sz w:val="24"/>
          <w:szCs w:val="24"/>
        </w:rPr>
        <w:t>洽谈会暨社站合作研讨会”。</w:t>
      </w:r>
    </w:p>
    <w:p w:rsidR="0025350F" w:rsidRPr="0025350F" w:rsidRDefault="00D237E2" w:rsidP="0025350F">
      <w:pPr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D237E2">
        <w:rPr>
          <w:rFonts w:hAnsi="宋体" w:hint="eastAsia"/>
          <w:sz w:val="24"/>
          <w:szCs w:val="24"/>
        </w:rPr>
        <w:t>现将有关事宜通知如下：</w:t>
      </w:r>
    </w:p>
    <w:p w:rsidR="003A2250" w:rsidRPr="00906656" w:rsidRDefault="00AC10FE" w:rsidP="007E7394">
      <w:pPr>
        <w:spacing w:line="400" w:lineRule="exact"/>
        <w:ind w:firstLineChars="200" w:firstLine="482"/>
        <w:rPr>
          <w:b/>
          <w:sz w:val="24"/>
          <w:szCs w:val="24"/>
        </w:rPr>
      </w:pPr>
      <w:r w:rsidRPr="00906656">
        <w:rPr>
          <w:rFonts w:hAnsi="宋体"/>
          <w:b/>
          <w:sz w:val="24"/>
          <w:szCs w:val="24"/>
        </w:rPr>
        <w:t>一</w:t>
      </w:r>
      <w:r w:rsidR="003A2250" w:rsidRPr="00906656">
        <w:rPr>
          <w:rFonts w:hAnsi="宋体"/>
          <w:b/>
          <w:sz w:val="24"/>
          <w:szCs w:val="24"/>
        </w:rPr>
        <w:t>、组织形式</w:t>
      </w:r>
    </w:p>
    <w:p w:rsidR="003A2250" w:rsidRPr="00906656" w:rsidRDefault="00906656" w:rsidP="007E7394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906656">
        <w:rPr>
          <w:rFonts w:ascii="宋体" w:hAnsi="宋体" w:hint="eastAsia"/>
          <w:sz w:val="24"/>
          <w:szCs w:val="24"/>
        </w:rPr>
        <w:t>1</w:t>
      </w:r>
      <w:r w:rsidR="00A46E0A">
        <w:rPr>
          <w:rFonts w:ascii="宋体" w:hAnsi="宋体" w:hint="eastAsia"/>
          <w:sz w:val="24"/>
          <w:szCs w:val="24"/>
        </w:rPr>
        <w:t>.</w:t>
      </w:r>
      <w:r w:rsidR="003A2250" w:rsidRPr="00906656">
        <w:rPr>
          <w:rFonts w:ascii="宋体" w:hAnsi="宋体"/>
          <w:sz w:val="24"/>
          <w:szCs w:val="24"/>
        </w:rPr>
        <w:t>主办单位：</w:t>
      </w:r>
      <w:r w:rsidR="00A35AC0" w:rsidRPr="00906656">
        <w:rPr>
          <w:rFonts w:ascii="宋体" w:hAnsi="宋体"/>
          <w:sz w:val="24"/>
          <w:szCs w:val="24"/>
        </w:rPr>
        <w:t>中国</w:t>
      </w:r>
      <w:r w:rsidR="003A2250" w:rsidRPr="00906656">
        <w:rPr>
          <w:rFonts w:ascii="宋体" w:hAnsi="宋体"/>
          <w:sz w:val="24"/>
          <w:szCs w:val="24"/>
        </w:rPr>
        <w:t>大学</w:t>
      </w:r>
      <w:r w:rsidR="00A35AC0" w:rsidRPr="00906656">
        <w:rPr>
          <w:rFonts w:ascii="宋体" w:hAnsi="宋体"/>
          <w:sz w:val="24"/>
          <w:szCs w:val="24"/>
        </w:rPr>
        <w:t>出</w:t>
      </w:r>
      <w:r w:rsidR="003A2250" w:rsidRPr="00906656">
        <w:rPr>
          <w:rFonts w:ascii="宋体" w:hAnsi="宋体"/>
          <w:sz w:val="24"/>
          <w:szCs w:val="24"/>
        </w:rPr>
        <w:t>版</w:t>
      </w:r>
      <w:r w:rsidR="00A35AC0" w:rsidRPr="00906656">
        <w:rPr>
          <w:rFonts w:ascii="宋体" w:hAnsi="宋体"/>
          <w:sz w:val="24"/>
          <w:szCs w:val="24"/>
        </w:rPr>
        <w:t>社</w:t>
      </w:r>
      <w:r w:rsidR="003A2250" w:rsidRPr="00906656">
        <w:rPr>
          <w:rFonts w:ascii="宋体" w:hAnsi="宋体"/>
          <w:sz w:val="24"/>
          <w:szCs w:val="24"/>
        </w:rPr>
        <w:t>协</w:t>
      </w:r>
      <w:r w:rsidR="00A35AC0" w:rsidRPr="00906656">
        <w:rPr>
          <w:rFonts w:ascii="宋体" w:hAnsi="宋体"/>
          <w:sz w:val="24"/>
          <w:szCs w:val="24"/>
        </w:rPr>
        <w:t>会</w:t>
      </w:r>
      <w:r w:rsidR="003A2250" w:rsidRPr="00906656">
        <w:rPr>
          <w:rFonts w:ascii="宋体" w:hAnsi="宋体"/>
          <w:sz w:val="24"/>
          <w:szCs w:val="24"/>
        </w:rPr>
        <w:t>代办站工作委员会，高</w:t>
      </w:r>
      <w:r w:rsidR="00B760B9" w:rsidRPr="00906656">
        <w:rPr>
          <w:rFonts w:ascii="宋体" w:hAnsi="宋体"/>
          <w:sz w:val="24"/>
          <w:szCs w:val="24"/>
        </w:rPr>
        <w:t>等学</w:t>
      </w:r>
      <w:r w:rsidR="003A2250" w:rsidRPr="00906656">
        <w:rPr>
          <w:rFonts w:ascii="宋体" w:hAnsi="宋体"/>
          <w:sz w:val="24"/>
          <w:szCs w:val="24"/>
        </w:rPr>
        <w:t>校</w:t>
      </w:r>
      <w:r w:rsidR="00A35AC0" w:rsidRPr="00906656">
        <w:rPr>
          <w:rFonts w:ascii="宋体" w:hAnsi="宋体"/>
          <w:sz w:val="24"/>
          <w:szCs w:val="24"/>
        </w:rPr>
        <w:t>出版社</w:t>
      </w:r>
      <w:r w:rsidR="003A2250" w:rsidRPr="00906656">
        <w:rPr>
          <w:rFonts w:ascii="宋体" w:hAnsi="宋体"/>
          <w:sz w:val="24"/>
          <w:szCs w:val="24"/>
        </w:rPr>
        <w:t>图书代办站服务中心</w:t>
      </w:r>
      <w:r w:rsidR="00AC6B41" w:rsidRPr="00906656">
        <w:rPr>
          <w:rFonts w:ascii="宋体" w:hAnsi="宋体"/>
          <w:sz w:val="24"/>
          <w:szCs w:val="24"/>
        </w:rPr>
        <w:t>。</w:t>
      </w:r>
    </w:p>
    <w:p w:rsidR="003A2250" w:rsidRDefault="00906656" w:rsidP="007E7394">
      <w:pPr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6656">
        <w:rPr>
          <w:rFonts w:ascii="宋体" w:hAnsi="宋体" w:hint="eastAsia"/>
          <w:sz w:val="24"/>
          <w:szCs w:val="24"/>
        </w:rPr>
        <w:t>2</w:t>
      </w:r>
      <w:r w:rsidR="00A46E0A">
        <w:rPr>
          <w:rFonts w:ascii="宋体" w:hAnsi="宋体" w:hint="eastAsia"/>
          <w:sz w:val="24"/>
          <w:szCs w:val="24"/>
        </w:rPr>
        <w:t>.</w:t>
      </w:r>
      <w:r w:rsidR="00302C56" w:rsidRPr="00906656">
        <w:rPr>
          <w:sz w:val="24"/>
          <w:szCs w:val="24"/>
        </w:rPr>
        <w:t>参会</w:t>
      </w:r>
      <w:r w:rsidR="003A2250" w:rsidRPr="00906656">
        <w:rPr>
          <w:sz w:val="24"/>
          <w:szCs w:val="24"/>
        </w:rPr>
        <w:t>单位：</w:t>
      </w:r>
      <w:r w:rsidR="00F20DB7">
        <w:rPr>
          <w:rFonts w:hAnsi="宋体" w:hint="eastAsia"/>
          <w:sz w:val="24"/>
          <w:szCs w:val="24"/>
        </w:rPr>
        <w:t>协会各会员出版社，各</w:t>
      </w:r>
      <w:r w:rsidR="003A2250" w:rsidRPr="00906656">
        <w:rPr>
          <w:rFonts w:hAnsi="宋体"/>
          <w:sz w:val="24"/>
          <w:szCs w:val="24"/>
        </w:rPr>
        <w:t>高校图书</w:t>
      </w:r>
      <w:r w:rsidR="003A2250" w:rsidRPr="005F4E84">
        <w:rPr>
          <w:rFonts w:hAnsi="宋体"/>
          <w:sz w:val="24"/>
          <w:szCs w:val="24"/>
        </w:rPr>
        <w:t>代办站</w:t>
      </w:r>
      <w:r w:rsidR="00A13C7A" w:rsidRPr="005F4E84">
        <w:rPr>
          <w:rFonts w:hAnsi="宋体" w:hint="eastAsia"/>
          <w:sz w:val="24"/>
          <w:szCs w:val="24"/>
        </w:rPr>
        <w:t>，部分高校代表</w:t>
      </w:r>
      <w:r w:rsidR="00AC6B41" w:rsidRPr="005F4E84">
        <w:rPr>
          <w:rFonts w:hAnsi="宋体"/>
          <w:sz w:val="24"/>
          <w:szCs w:val="24"/>
        </w:rPr>
        <w:t>。</w:t>
      </w:r>
    </w:p>
    <w:p w:rsidR="003A2250" w:rsidRPr="00906656" w:rsidRDefault="00AC10FE" w:rsidP="007E7394">
      <w:pPr>
        <w:spacing w:line="400" w:lineRule="exact"/>
        <w:ind w:firstLineChars="200" w:firstLine="482"/>
        <w:rPr>
          <w:sz w:val="24"/>
          <w:szCs w:val="24"/>
        </w:rPr>
      </w:pPr>
      <w:r w:rsidRPr="00906656">
        <w:rPr>
          <w:rFonts w:hAnsi="宋体"/>
          <w:b/>
          <w:sz w:val="24"/>
          <w:szCs w:val="24"/>
        </w:rPr>
        <w:t>二</w:t>
      </w:r>
      <w:r w:rsidR="00BC57C5" w:rsidRPr="00906656">
        <w:rPr>
          <w:rFonts w:hAnsi="宋体"/>
          <w:b/>
          <w:sz w:val="24"/>
          <w:szCs w:val="24"/>
        </w:rPr>
        <w:t>、</w:t>
      </w:r>
      <w:r w:rsidR="003A2250" w:rsidRPr="00906656">
        <w:rPr>
          <w:rFonts w:hAnsi="宋体"/>
          <w:b/>
          <w:sz w:val="24"/>
          <w:szCs w:val="24"/>
        </w:rPr>
        <w:t>时间</w:t>
      </w:r>
      <w:r w:rsidR="00270697" w:rsidRPr="00906656">
        <w:rPr>
          <w:rFonts w:hAnsi="宋体"/>
          <w:b/>
          <w:sz w:val="24"/>
          <w:szCs w:val="24"/>
        </w:rPr>
        <w:t>地点</w:t>
      </w:r>
    </w:p>
    <w:p w:rsidR="005C17E6" w:rsidRPr="00A46E0A" w:rsidRDefault="00270697" w:rsidP="00571DA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1</w:t>
      </w:r>
      <w:r w:rsidR="00A46E0A" w:rsidRP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C21F00" w:rsidRPr="00A46E0A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20</w:t>
      </w:r>
      <w:r w:rsidR="00BD054B" w:rsidRPr="00A46E0A">
        <w:rPr>
          <w:rFonts w:asciiTheme="minorEastAsia" w:eastAsiaTheme="minorEastAsia" w:hAnsiTheme="minorEastAsia"/>
          <w:sz w:val="24"/>
          <w:szCs w:val="24"/>
        </w:rPr>
        <w:t>1</w:t>
      </w:r>
      <w:r w:rsidR="00B12172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年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5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月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～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日</w:t>
      </w:r>
      <w:r w:rsidR="00BB538A" w:rsidRPr="00A46E0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A46E0A" w:rsidRDefault="00270697" w:rsidP="0025350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2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5C17E6" w:rsidRPr="00A46E0A">
        <w:rPr>
          <w:rFonts w:asciiTheme="minorEastAsia" w:eastAsiaTheme="minorEastAsia" w:hAnsiTheme="minorEastAsia"/>
          <w:sz w:val="24"/>
          <w:szCs w:val="24"/>
        </w:rPr>
        <w:t>地点：</w:t>
      </w:r>
      <w:r w:rsidR="0025350F" w:rsidRPr="00A46E0A">
        <w:rPr>
          <w:rFonts w:asciiTheme="minorEastAsia" w:eastAsiaTheme="minorEastAsia" w:hAnsiTheme="minorEastAsia" w:hint="eastAsia"/>
          <w:sz w:val="24"/>
          <w:szCs w:val="24"/>
        </w:rPr>
        <w:t>广东省惠州市金华</w:t>
      </w:r>
      <w:proofErr w:type="gramStart"/>
      <w:r w:rsidR="0025350F" w:rsidRPr="00A46E0A">
        <w:rPr>
          <w:rFonts w:asciiTheme="minorEastAsia" w:eastAsiaTheme="minorEastAsia" w:hAnsiTheme="minorEastAsia" w:hint="eastAsia"/>
          <w:sz w:val="24"/>
          <w:szCs w:val="24"/>
        </w:rPr>
        <w:t>悦</w:t>
      </w:r>
      <w:proofErr w:type="gramEnd"/>
      <w:r w:rsidR="0025350F" w:rsidRPr="00A46E0A">
        <w:rPr>
          <w:rFonts w:asciiTheme="minorEastAsia" w:eastAsiaTheme="minorEastAsia" w:hAnsiTheme="minorEastAsia" w:hint="eastAsia"/>
          <w:sz w:val="24"/>
          <w:szCs w:val="24"/>
        </w:rPr>
        <w:t>国际酒店</w:t>
      </w:r>
    </w:p>
    <w:p w:rsidR="00297E24" w:rsidRPr="00A46E0A" w:rsidRDefault="0025350F" w:rsidP="0025350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 w:hint="eastAsia"/>
          <w:sz w:val="24"/>
          <w:szCs w:val="24"/>
        </w:rPr>
        <w:t>（地址：广东省惠州市惠城区下</w:t>
      </w:r>
      <w:proofErr w:type="gramStart"/>
      <w:r w:rsidRPr="00A46E0A">
        <w:rPr>
          <w:rFonts w:asciiTheme="minorEastAsia" w:eastAsiaTheme="minorEastAsia" w:hAnsiTheme="minorEastAsia" w:hint="eastAsia"/>
          <w:sz w:val="24"/>
          <w:szCs w:val="24"/>
        </w:rPr>
        <w:t>埔</w:t>
      </w:r>
      <w:proofErr w:type="gramEnd"/>
      <w:r w:rsidRPr="00A46E0A">
        <w:rPr>
          <w:rFonts w:asciiTheme="minorEastAsia" w:eastAsiaTheme="minorEastAsia" w:hAnsiTheme="minorEastAsia" w:hint="eastAsia"/>
          <w:sz w:val="24"/>
          <w:szCs w:val="24"/>
        </w:rPr>
        <w:t>路28号，电话：0752-2088888）</w:t>
      </w:r>
    </w:p>
    <w:p w:rsidR="003A2250" w:rsidRPr="00906656" w:rsidRDefault="00473D0D" w:rsidP="007E7394">
      <w:pPr>
        <w:spacing w:line="400" w:lineRule="exact"/>
        <w:ind w:firstLineChars="200" w:firstLine="482"/>
        <w:rPr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三</w:t>
      </w:r>
      <w:r w:rsidR="003A2250" w:rsidRPr="00906656">
        <w:rPr>
          <w:rFonts w:hAnsi="宋体"/>
          <w:b/>
          <w:sz w:val="24"/>
          <w:szCs w:val="24"/>
        </w:rPr>
        <w:t>、</w:t>
      </w:r>
      <w:r w:rsidR="002B6DAC" w:rsidRPr="00906656">
        <w:rPr>
          <w:rFonts w:hAnsi="宋体"/>
          <w:b/>
          <w:sz w:val="24"/>
          <w:szCs w:val="24"/>
        </w:rPr>
        <w:t>日程</w:t>
      </w:r>
      <w:r w:rsidR="003A2250" w:rsidRPr="00906656">
        <w:rPr>
          <w:rFonts w:hAnsi="宋体"/>
          <w:b/>
          <w:sz w:val="24"/>
          <w:szCs w:val="24"/>
        </w:rPr>
        <w:t>安排</w:t>
      </w:r>
    </w:p>
    <w:p w:rsidR="00780AD6" w:rsidRPr="00A46E0A" w:rsidRDefault="00780AD6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1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5月</w:t>
      </w:r>
      <w:r w:rsidR="00076829" w:rsidRPr="00A46E0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日</w:t>
      </w:r>
      <w:r w:rsidR="00690618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报</w:t>
      </w:r>
      <w:r w:rsidR="00270697" w:rsidRPr="00A46E0A">
        <w:rPr>
          <w:rFonts w:asciiTheme="minorEastAsia" w:eastAsiaTheme="minorEastAsia" w:hAnsiTheme="minorEastAsia"/>
          <w:sz w:val="24"/>
          <w:szCs w:val="24"/>
        </w:rPr>
        <w:t>到</w:t>
      </w:r>
      <w:r w:rsidR="0024439A" w:rsidRPr="00A46E0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F1D74" w:rsidRPr="00A46E0A" w:rsidRDefault="004A704B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2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5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月</w:t>
      </w:r>
      <w:r w:rsidR="00076829" w:rsidRPr="00A46E0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851DB0" w:rsidRPr="00A46E0A">
        <w:rPr>
          <w:rFonts w:asciiTheme="minorEastAsia" w:eastAsiaTheme="minorEastAsia" w:hAnsiTheme="minorEastAsia"/>
          <w:sz w:val="24"/>
          <w:szCs w:val="24"/>
        </w:rPr>
        <w:t>日</w:t>
      </w:r>
      <w:r w:rsidR="002B6DAC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B72DA1" w:rsidRPr="00A46E0A">
        <w:rPr>
          <w:rFonts w:asciiTheme="minorEastAsia" w:eastAsiaTheme="minorEastAsia" w:hAnsiTheme="minorEastAsia"/>
          <w:sz w:val="24"/>
          <w:szCs w:val="24"/>
        </w:rPr>
        <w:t>上午召开</w:t>
      </w:r>
      <w:r w:rsidR="006919CF" w:rsidRPr="00A46E0A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B72DA1" w:rsidRPr="00A46E0A">
        <w:rPr>
          <w:rFonts w:asciiTheme="minorEastAsia" w:eastAsiaTheme="minorEastAsia" w:hAnsiTheme="minorEastAsia"/>
          <w:sz w:val="24"/>
          <w:szCs w:val="24"/>
        </w:rPr>
        <w:t>社站合作研讨会</w:t>
      </w:r>
      <w:r w:rsidR="006919CF" w:rsidRPr="00A46E0A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EF0C59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以</w:t>
      </w:r>
      <w:r w:rsidR="007F1D74" w:rsidRPr="00A46E0A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CC3157">
        <w:rPr>
          <w:rFonts w:asciiTheme="minorEastAsia" w:eastAsiaTheme="minorEastAsia" w:hAnsiTheme="minorEastAsia" w:hint="eastAsia"/>
          <w:sz w:val="24"/>
          <w:szCs w:val="24"/>
        </w:rPr>
        <w:t>推动全国</w:t>
      </w:r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高校图书代办站在</w:t>
      </w:r>
      <w:r w:rsidR="00996E98" w:rsidRPr="00A46E0A">
        <w:rPr>
          <w:rFonts w:asciiTheme="minorEastAsia" w:eastAsiaTheme="minorEastAsia" w:hAnsiTheme="minorEastAsia" w:hint="eastAsia"/>
          <w:sz w:val="24"/>
          <w:szCs w:val="24"/>
        </w:rPr>
        <w:t>‘</w:t>
      </w:r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互联网+</w:t>
      </w:r>
      <w:proofErr w:type="gramStart"/>
      <w:r w:rsidR="00996E98" w:rsidRPr="00A46E0A">
        <w:rPr>
          <w:rFonts w:asciiTheme="minorEastAsia" w:eastAsiaTheme="minorEastAsia" w:hAnsiTheme="minorEastAsia" w:hint="eastAsia"/>
          <w:sz w:val="24"/>
          <w:szCs w:val="24"/>
        </w:rPr>
        <w:t>’</w:t>
      </w:r>
      <w:proofErr w:type="gramEnd"/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形势下</w:t>
      </w:r>
      <w:r w:rsidR="00EE690E">
        <w:rPr>
          <w:rFonts w:asciiTheme="minorEastAsia" w:eastAsiaTheme="minorEastAsia" w:hAnsiTheme="minorEastAsia" w:hint="eastAsia"/>
          <w:sz w:val="24"/>
          <w:szCs w:val="24"/>
        </w:rPr>
        <w:t>深化</w:t>
      </w:r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创新融合</w:t>
      </w:r>
      <w:r w:rsidR="00EE690E">
        <w:rPr>
          <w:rFonts w:asciiTheme="minorEastAsia" w:eastAsiaTheme="minorEastAsia" w:hAnsiTheme="minorEastAsia" w:hint="eastAsia"/>
          <w:sz w:val="24"/>
          <w:szCs w:val="24"/>
        </w:rPr>
        <w:t>、加强</w:t>
      </w:r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发行平台数字化建设，</w:t>
      </w:r>
      <w:r w:rsidR="00CC3157">
        <w:rPr>
          <w:rFonts w:asciiTheme="minorEastAsia" w:eastAsiaTheme="minorEastAsia" w:hAnsiTheme="minorEastAsia" w:hint="eastAsia"/>
          <w:sz w:val="24"/>
          <w:szCs w:val="24"/>
        </w:rPr>
        <w:t>赢得</w:t>
      </w:r>
      <w:r w:rsidR="00426532" w:rsidRPr="00A46E0A">
        <w:rPr>
          <w:rFonts w:asciiTheme="minorEastAsia" w:eastAsiaTheme="minorEastAsia" w:hAnsiTheme="minorEastAsia" w:hint="eastAsia"/>
          <w:sz w:val="24"/>
          <w:szCs w:val="24"/>
        </w:rPr>
        <w:t>高质量发展</w:t>
      </w:r>
      <w:proofErr w:type="gramStart"/>
      <w:r w:rsidR="007F1D74" w:rsidRPr="00A46E0A">
        <w:rPr>
          <w:rFonts w:asciiTheme="minorEastAsia" w:eastAsiaTheme="minorEastAsia" w:hAnsiTheme="minorEastAsia" w:hint="eastAsia"/>
          <w:sz w:val="24"/>
          <w:szCs w:val="24"/>
        </w:rPr>
        <w:t>”</w:t>
      </w:r>
      <w:proofErr w:type="gramEnd"/>
      <w:r w:rsidR="00DE3DD0" w:rsidRPr="00A46E0A">
        <w:rPr>
          <w:rFonts w:asciiTheme="minorEastAsia" w:eastAsiaTheme="minorEastAsia" w:hAnsiTheme="minorEastAsia"/>
          <w:sz w:val="24"/>
          <w:szCs w:val="24"/>
        </w:rPr>
        <w:t>为主题</w:t>
      </w:r>
      <w:r w:rsidR="00B72DA1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7F1D74" w:rsidRPr="00A46E0A">
        <w:rPr>
          <w:rFonts w:asciiTheme="minorEastAsia" w:eastAsiaTheme="minorEastAsia" w:hAnsiTheme="minorEastAsia" w:hint="eastAsia"/>
          <w:sz w:val="24"/>
          <w:szCs w:val="24"/>
        </w:rPr>
        <w:t>进行研讨、交流。</w:t>
      </w:r>
    </w:p>
    <w:p w:rsidR="00231D58" w:rsidRPr="00A46E0A" w:rsidRDefault="00231D58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下</w:t>
      </w:r>
      <w:r w:rsidR="007773C3" w:rsidRPr="00A46E0A">
        <w:rPr>
          <w:rFonts w:asciiTheme="minorEastAsia" w:eastAsiaTheme="minorEastAsia" w:hAnsiTheme="minorEastAsia"/>
          <w:sz w:val="24"/>
          <w:szCs w:val="24"/>
        </w:rPr>
        <w:t>午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召开</w:t>
      </w:r>
      <w:r w:rsidR="006919CF" w:rsidRPr="00A46E0A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大学出版社新优教材</w:t>
      </w:r>
      <w:r w:rsidR="00374F90" w:rsidRPr="00A46E0A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946DEC" w:rsidRPr="00A46E0A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推介会</w:t>
      </w:r>
      <w:r w:rsidR="006919CF" w:rsidRPr="00A46E0A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2C5216" w:rsidRPr="00A46E0A">
        <w:rPr>
          <w:rFonts w:asciiTheme="minorEastAsia" w:eastAsiaTheme="minorEastAsia" w:hAnsiTheme="minorEastAsia"/>
          <w:sz w:val="24"/>
          <w:szCs w:val="24"/>
        </w:rPr>
        <w:t>有关</w:t>
      </w:r>
      <w:r w:rsidR="003F10B4" w:rsidRPr="00A46E0A">
        <w:rPr>
          <w:rFonts w:asciiTheme="minorEastAsia" w:eastAsiaTheme="minorEastAsia" w:hAnsiTheme="minorEastAsia"/>
          <w:sz w:val="24"/>
          <w:szCs w:val="24"/>
        </w:rPr>
        <w:t>大学出版社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向代办站</w:t>
      </w:r>
      <w:r w:rsidR="003F10B4" w:rsidRPr="00A46E0A">
        <w:rPr>
          <w:rFonts w:asciiTheme="minorEastAsia" w:eastAsiaTheme="minorEastAsia" w:hAnsiTheme="minorEastAsia"/>
          <w:sz w:val="24"/>
          <w:szCs w:val="24"/>
        </w:rPr>
        <w:t>推介本</w:t>
      </w:r>
      <w:proofErr w:type="gramStart"/>
      <w:r w:rsidR="003F10B4" w:rsidRPr="00A46E0A">
        <w:rPr>
          <w:rFonts w:asciiTheme="minorEastAsia" w:eastAsiaTheme="minorEastAsia" w:hAnsiTheme="minorEastAsia"/>
          <w:sz w:val="24"/>
          <w:szCs w:val="24"/>
        </w:rPr>
        <w:t>社重点</w:t>
      </w:r>
      <w:proofErr w:type="gramEnd"/>
      <w:r w:rsidR="003F10B4" w:rsidRPr="00A46E0A">
        <w:rPr>
          <w:rFonts w:asciiTheme="minorEastAsia" w:eastAsiaTheme="minorEastAsia" w:hAnsiTheme="minorEastAsia"/>
          <w:sz w:val="24"/>
          <w:szCs w:val="24"/>
        </w:rPr>
        <w:t>新优教材</w:t>
      </w:r>
      <w:r w:rsidR="00EE14CD" w:rsidRPr="00A46E0A">
        <w:rPr>
          <w:rFonts w:asciiTheme="minorEastAsia" w:eastAsiaTheme="minorEastAsia" w:hAnsiTheme="minorEastAsia" w:hint="eastAsia"/>
          <w:sz w:val="24"/>
          <w:szCs w:val="24"/>
        </w:rPr>
        <w:t>合作项目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3F10B4" w:rsidRPr="00A46E0A">
        <w:rPr>
          <w:rFonts w:asciiTheme="minorEastAsia" w:eastAsiaTheme="minorEastAsia" w:hAnsiTheme="minorEastAsia"/>
          <w:sz w:val="24"/>
          <w:szCs w:val="24"/>
        </w:rPr>
        <w:t>介绍</w:t>
      </w:r>
      <w:r w:rsidR="00EE14CD" w:rsidRPr="00A46E0A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="003F10B4" w:rsidRPr="00A46E0A">
        <w:rPr>
          <w:rFonts w:asciiTheme="minorEastAsia" w:eastAsiaTheme="minorEastAsia" w:hAnsiTheme="minorEastAsia"/>
          <w:sz w:val="24"/>
          <w:szCs w:val="24"/>
        </w:rPr>
        <w:t>模式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。</w:t>
      </w:r>
    </w:p>
    <w:p w:rsidR="00851DB0" w:rsidRPr="00A46E0A" w:rsidRDefault="00231D58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3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A46E0A">
        <w:rPr>
          <w:rFonts w:asciiTheme="minorEastAsia" w:eastAsiaTheme="minorEastAsia" w:hAnsiTheme="minorEastAsia"/>
          <w:sz w:val="24"/>
          <w:szCs w:val="24"/>
        </w:rPr>
        <w:t>5月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23</w:t>
      </w:r>
      <w:r w:rsidRPr="00A46E0A">
        <w:rPr>
          <w:rFonts w:asciiTheme="minorEastAsia" w:eastAsiaTheme="minorEastAsia" w:hAnsiTheme="minorEastAsia"/>
          <w:sz w:val="24"/>
          <w:szCs w:val="24"/>
        </w:rPr>
        <w:t>日，</w:t>
      </w:r>
      <w:r w:rsidR="0041032E" w:rsidRPr="00A46E0A">
        <w:rPr>
          <w:rFonts w:asciiTheme="minorEastAsia" w:eastAsiaTheme="minorEastAsia" w:hAnsiTheme="minorEastAsia" w:hint="eastAsia"/>
          <w:sz w:val="24"/>
          <w:szCs w:val="24"/>
        </w:rPr>
        <w:t>有关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出版社与</w:t>
      </w:r>
      <w:r w:rsidR="00B404C5" w:rsidRPr="00A46E0A">
        <w:rPr>
          <w:rFonts w:asciiTheme="minorEastAsia" w:eastAsiaTheme="minorEastAsia" w:hAnsiTheme="minorEastAsia"/>
          <w:sz w:val="24"/>
          <w:szCs w:val="24"/>
        </w:rPr>
        <w:t>代办站进行点对点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、点对面等形式的</w:t>
      </w:r>
      <w:r w:rsidR="0041032E" w:rsidRPr="00A46E0A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B404C5" w:rsidRPr="00A46E0A">
        <w:rPr>
          <w:rFonts w:asciiTheme="minorEastAsia" w:eastAsiaTheme="minorEastAsia" w:hAnsiTheme="minorEastAsia"/>
          <w:sz w:val="24"/>
          <w:szCs w:val="24"/>
        </w:rPr>
        <w:t>合作洽谈，</w:t>
      </w:r>
      <w:r w:rsidR="00AB304D" w:rsidRPr="00A46E0A">
        <w:rPr>
          <w:rFonts w:asciiTheme="minorEastAsia" w:eastAsiaTheme="minorEastAsia" w:hAnsiTheme="minorEastAsia"/>
          <w:sz w:val="24"/>
          <w:szCs w:val="24"/>
        </w:rPr>
        <w:t>制定合作方案</w:t>
      </w:r>
      <w:r w:rsidR="00F64AA5" w:rsidRPr="00A46E0A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AB304D" w:rsidRPr="00A46E0A">
        <w:rPr>
          <w:rFonts w:asciiTheme="minorEastAsia" w:eastAsiaTheme="minorEastAsia" w:hAnsiTheme="minorEastAsia" w:hint="eastAsia"/>
          <w:sz w:val="24"/>
          <w:szCs w:val="24"/>
        </w:rPr>
        <w:t>社、站、网之间就数字化平台建设</w:t>
      </w:r>
      <w:r w:rsidR="00490FE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="00B25340" w:rsidRPr="00A46E0A">
        <w:rPr>
          <w:rFonts w:asciiTheme="minorEastAsia" w:eastAsiaTheme="minorEastAsia" w:hAnsiTheme="minorEastAsia"/>
          <w:sz w:val="24"/>
          <w:szCs w:val="24"/>
        </w:rPr>
        <w:t>深入交流</w:t>
      </w:r>
      <w:r w:rsidR="00B25340" w:rsidRPr="00A46E0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4AA5" w:rsidRPr="00A46E0A">
        <w:rPr>
          <w:rFonts w:asciiTheme="minorEastAsia" w:eastAsiaTheme="minorEastAsia" w:hAnsiTheme="minorEastAsia" w:hint="eastAsia"/>
          <w:sz w:val="24"/>
          <w:szCs w:val="24"/>
        </w:rPr>
        <w:t>商</w:t>
      </w:r>
      <w:r w:rsidR="00AB304D" w:rsidRPr="00A46E0A">
        <w:rPr>
          <w:rFonts w:asciiTheme="minorEastAsia" w:eastAsiaTheme="minorEastAsia" w:hAnsiTheme="minorEastAsia" w:hint="eastAsia"/>
          <w:sz w:val="24"/>
          <w:szCs w:val="24"/>
        </w:rPr>
        <w:t>讨</w:t>
      </w:r>
      <w:r w:rsidR="00DE3DD0" w:rsidRPr="00A46E0A">
        <w:rPr>
          <w:rFonts w:asciiTheme="minorEastAsia" w:eastAsiaTheme="minorEastAsia" w:hAnsiTheme="minorEastAsia"/>
          <w:sz w:val="24"/>
          <w:szCs w:val="24"/>
        </w:rPr>
        <w:t>。</w:t>
      </w:r>
    </w:p>
    <w:p w:rsidR="00A46E0A" w:rsidRPr="00A46E0A" w:rsidRDefault="00E82380" w:rsidP="0025350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4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E62609" w:rsidRPr="00A46E0A">
        <w:rPr>
          <w:rFonts w:asciiTheme="minorEastAsia" w:eastAsiaTheme="minorEastAsia" w:hAnsiTheme="minorEastAsia"/>
          <w:sz w:val="24"/>
          <w:szCs w:val="24"/>
        </w:rPr>
        <w:t>5月</w:t>
      </w:r>
      <w:r w:rsidR="00571DAA" w:rsidRPr="00A46E0A"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E62609" w:rsidRPr="00A46E0A">
        <w:rPr>
          <w:rFonts w:asciiTheme="minorEastAsia" w:eastAsiaTheme="minorEastAsia" w:hAnsiTheme="minorEastAsia"/>
          <w:sz w:val="24"/>
          <w:szCs w:val="24"/>
        </w:rPr>
        <w:t>日</w:t>
      </w:r>
      <w:r w:rsidR="00CC3157">
        <w:rPr>
          <w:rFonts w:asciiTheme="minorEastAsia" w:eastAsiaTheme="minorEastAsia" w:hAnsiTheme="minorEastAsia" w:hint="eastAsia"/>
          <w:sz w:val="24"/>
          <w:szCs w:val="24"/>
        </w:rPr>
        <w:t>上午</w:t>
      </w:r>
      <w:r w:rsidR="00270697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EB7119" w:rsidRPr="00A46E0A">
        <w:rPr>
          <w:rFonts w:asciiTheme="minorEastAsia" w:eastAsiaTheme="minorEastAsia" w:hAnsiTheme="minorEastAsia" w:hint="eastAsia"/>
          <w:sz w:val="24"/>
          <w:szCs w:val="24"/>
        </w:rPr>
        <w:t>离会</w:t>
      </w:r>
      <w:r w:rsidR="00766602" w:rsidRPr="00A46E0A">
        <w:rPr>
          <w:rFonts w:asciiTheme="minorEastAsia" w:eastAsiaTheme="minorEastAsia" w:hAnsiTheme="minorEastAsia"/>
          <w:sz w:val="24"/>
          <w:szCs w:val="24"/>
        </w:rPr>
        <w:t>。</w:t>
      </w:r>
    </w:p>
    <w:p w:rsidR="00D105F6" w:rsidRPr="00B51457" w:rsidRDefault="00473D0D" w:rsidP="00B51457">
      <w:pPr>
        <w:spacing w:line="400" w:lineRule="exact"/>
        <w:ind w:firstLineChars="200" w:firstLine="482"/>
        <w:rPr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四</w:t>
      </w:r>
      <w:r>
        <w:rPr>
          <w:rFonts w:hAnsi="宋体"/>
          <w:b/>
          <w:sz w:val="24"/>
          <w:szCs w:val="24"/>
        </w:rPr>
        <w:t>、</w:t>
      </w:r>
      <w:r w:rsidR="00D105F6" w:rsidRPr="00906656">
        <w:rPr>
          <w:rFonts w:hAnsi="宋体"/>
          <w:b/>
          <w:sz w:val="24"/>
          <w:szCs w:val="24"/>
        </w:rPr>
        <w:t>参会要求</w:t>
      </w:r>
    </w:p>
    <w:p w:rsidR="00D105F6" w:rsidRPr="00A46E0A" w:rsidRDefault="00D105F6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1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A46E0A">
        <w:rPr>
          <w:rFonts w:asciiTheme="minorEastAsia" w:eastAsiaTheme="minorEastAsia" w:hAnsiTheme="minorEastAsia"/>
          <w:sz w:val="24"/>
          <w:szCs w:val="24"/>
        </w:rPr>
        <w:t>各代办站均需参</w:t>
      </w:r>
      <w:r w:rsidR="00297E24" w:rsidRPr="00A46E0A">
        <w:rPr>
          <w:rFonts w:asciiTheme="minorEastAsia" w:eastAsiaTheme="minorEastAsia" w:hAnsiTheme="minorEastAsia"/>
          <w:sz w:val="24"/>
          <w:szCs w:val="24"/>
        </w:rPr>
        <w:t>加</w:t>
      </w:r>
      <w:r w:rsidRPr="00A46E0A">
        <w:rPr>
          <w:rFonts w:asciiTheme="minorEastAsia" w:eastAsiaTheme="minorEastAsia" w:hAnsiTheme="minorEastAsia"/>
          <w:sz w:val="24"/>
          <w:szCs w:val="24"/>
        </w:rPr>
        <w:t>会</w:t>
      </w:r>
      <w:r w:rsidR="00297E24" w:rsidRPr="00A46E0A">
        <w:rPr>
          <w:rFonts w:asciiTheme="minorEastAsia" w:eastAsiaTheme="minorEastAsia" w:hAnsiTheme="minorEastAsia"/>
          <w:sz w:val="24"/>
          <w:szCs w:val="24"/>
        </w:rPr>
        <w:t>议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0E0BAB" w:rsidRPr="00A46E0A">
        <w:rPr>
          <w:rFonts w:asciiTheme="minorEastAsia" w:eastAsiaTheme="minorEastAsia" w:hAnsiTheme="minorEastAsia"/>
          <w:sz w:val="24"/>
          <w:szCs w:val="24"/>
        </w:rPr>
        <w:t>并根据会议内容做好相应准备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；</w:t>
      </w:r>
    </w:p>
    <w:p w:rsidR="00E27637" w:rsidRPr="00A46E0A" w:rsidRDefault="00D105F6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lastRenderedPageBreak/>
        <w:t>2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A46E0A">
        <w:rPr>
          <w:rFonts w:asciiTheme="minorEastAsia" w:eastAsiaTheme="minorEastAsia" w:hAnsiTheme="minorEastAsia"/>
          <w:sz w:val="24"/>
          <w:szCs w:val="24"/>
        </w:rPr>
        <w:t>各出版社除有关社领导及发行</w:t>
      </w:r>
      <w:r w:rsidR="006A2FE9" w:rsidRPr="00A46E0A">
        <w:rPr>
          <w:rFonts w:asciiTheme="minorEastAsia" w:eastAsiaTheme="minorEastAsia" w:hAnsiTheme="minorEastAsia"/>
          <w:sz w:val="24"/>
          <w:szCs w:val="24"/>
        </w:rPr>
        <w:t>部门负责人、发行</w:t>
      </w:r>
      <w:r w:rsidRPr="00A46E0A">
        <w:rPr>
          <w:rFonts w:asciiTheme="minorEastAsia" w:eastAsiaTheme="minorEastAsia" w:hAnsiTheme="minorEastAsia"/>
          <w:sz w:val="24"/>
          <w:szCs w:val="24"/>
        </w:rPr>
        <w:t>人员参会外，还可选派有</w:t>
      </w:r>
      <w:r w:rsidR="00270697" w:rsidRPr="00A46E0A">
        <w:rPr>
          <w:rFonts w:asciiTheme="minorEastAsia" w:eastAsiaTheme="minorEastAsia" w:hAnsiTheme="minorEastAsia"/>
          <w:sz w:val="24"/>
          <w:szCs w:val="24"/>
        </w:rPr>
        <w:t>关</w:t>
      </w:r>
      <w:r w:rsidRPr="00A46E0A">
        <w:rPr>
          <w:rFonts w:asciiTheme="minorEastAsia" w:eastAsiaTheme="minorEastAsia" w:hAnsiTheme="minorEastAsia"/>
          <w:sz w:val="24"/>
          <w:szCs w:val="24"/>
        </w:rPr>
        <w:t>编辑参</w:t>
      </w:r>
      <w:r w:rsidR="00D43C17" w:rsidRPr="00A46E0A">
        <w:rPr>
          <w:rFonts w:asciiTheme="minorEastAsia" w:eastAsiaTheme="minorEastAsia" w:hAnsiTheme="minorEastAsia"/>
          <w:sz w:val="24"/>
          <w:szCs w:val="24"/>
        </w:rPr>
        <w:t>加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会议</w:t>
      </w:r>
      <w:r w:rsidRPr="00A46E0A">
        <w:rPr>
          <w:rFonts w:asciiTheme="minorEastAsia" w:eastAsiaTheme="minorEastAsia" w:hAnsiTheme="minorEastAsia"/>
          <w:sz w:val="24"/>
          <w:szCs w:val="24"/>
        </w:rPr>
        <w:t>；</w:t>
      </w:r>
    </w:p>
    <w:p w:rsidR="00D105F6" w:rsidRPr="00A46E0A" w:rsidRDefault="00E27637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3</w:t>
      </w:r>
      <w:r w:rsidR="00A46E0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C04C9" w:rsidRPr="00A46E0A">
        <w:rPr>
          <w:rFonts w:asciiTheme="minorEastAsia" w:eastAsiaTheme="minorEastAsia" w:hAnsiTheme="minorEastAsia"/>
          <w:sz w:val="24"/>
          <w:szCs w:val="24"/>
        </w:rPr>
        <w:t>参加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新优教材</w:t>
      </w:r>
      <w:r w:rsidR="00915850" w:rsidRPr="00A46E0A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6A2FE9" w:rsidRPr="00A46E0A">
        <w:rPr>
          <w:rFonts w:asciiTheme="minorEastAsia" w:eastAsiaTheme="minorEastAsia" w:hAnsiTheme="minorEastAsia"/>
          <w:sz w:val="24"/>
          <w:szCs w:val="24"/>
        </w:rPr>
        <w:t>推介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的出版社</w:t>
      </w:r>
      <w:r w:rsidR="007E7CD1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需提前向</w:t>
      </w:r>
      <w:r w:rsidR="008A5564" w:rsidRPr="00A46E0A">
        <w:rPr>
          <w:rFonts w:asciiTheme="minorEastAsia" w:eastAsiaTheme="minorEastAsia" w:hAnsiTheme="minorEastAsia"/>
          <w:sz w:val="24"/>
          <w:szCs w:val="24"/>
        </w:rPr>
        <w:t>会务组</w:t>
      </w:r>
      <w:r w:rsidR="00EF5490" w:rsidRPr="00A46E0A">
        <w:rPr>
          <w:rFonts w:asciiTheme="minorEastAsia" w:eastAsiaTheme="minorEastAsia" w:hAnsiTheme="minorEastAsia"/>
          <w:sz w:val="24"/>
          <w:szCs w:val="24"/>
        </w:rPr>
        <w:t>报名</w:t>
      </w:r>
      <w:r w:rsidR="002D3831" w:rsidRPr="00A46E0A">
        <w:rPr>
          <w:rFonts w:asciiTheme="minorEastAsia" w:eastAsiaTheme="minorEastAsia" w:hAnsiTheme="minorEastAsia"/>
          <w:sz w:val="24"/>
          <w:szCs w:val="24"/>
        </w:rPr>
        <w:t>，以便安排发言顺序</w:t>
      </w:r>
      <w:r w:rsidR="00CD0273" w:rsidRPr="00A46E0A">
        <w:rPr>
          <w:rFonts w:asciiTheme="minorEastAsia" w:eastAsiaTheme="minorEastAsia" w:hAnsiTheme="minorEastAsia"/>
          <w:sz w:val="24"/>
          <w:szCs w:val="24"/>
        </w:rPr>
        <w:t>等事宜</w:t>
      </w:r>
      <w:r w:rsidR="00472CC4" w:rsidRPr="00A46E0A">
        <w:rPr>
          <w:rFonts w:asciiTheme="minorEastAsia" w:eastAsiaTheme="minorEastAsia" w:hAnsiTheme="minorEastAsia"/>
          <w:sz w:val="24"/>
          <w:szCs w:val="24"/>
        </w:rPr>
        <w:t>；</w:t>
      </w:r>
      <w:r w:rsidR="00231D58" w:rsidRPr="00A46E0A">
        <w:rPr>
          <w:rFonts w:asciiTheme="minorEastAsia" w:eastAsiaTheme="minorEastAsia" w:hAnsiTheme="minorEastAsia"/>
          <w:sz w:val="24"/>
          <w:szCs w:val="24"/>
        </w:rPr>
        <w:t>并请提前将拟推出的新</w:t>
      </w:r>
      <w:r w:rsidR="00F14159" w:rsidRPr="00A46E0A">
        <w:rPr>
          <w:rFonts w:asciiTheme="minorEastAsia" w:eastAsiaTheme="minorEastAsia" w:hAnsiTheme="minorEastAsia"/>
          <w:sz w:val="24"/>
          <w:szCs w:val="24"/>
        </w:rPr>
        <w:t>优</w:t>
      </w:r>
      <w:r w:rsidR="00231D58" w:rsidRPr="00A46E0A">
        <w:rPr>
          <w:rFonts w:asciiTheme="minorEastAsia" w:eastAsiaTheme="minorEastAsia" w:hAnsiTheme="minorEastAsia"/>
          <w:sz w:val="24"/>
          <w:szCs w:val="24"/>
        </w:rPr>
        <w:t>教材合作项目</w:t>
      </w:r>
      <w:r w:rsidR="00F14159" w:rsidRPr="00A46E0A">
        <w:rPr>
          <w:rFonts w:asciiTheme="minorEastAsia" w:eastAsiaTheme="minorEastAsia" w:hAnsiTheme="minorEastAsia"/>
          <w:sz w:val="24"/>
          <w:szCs w:val="24"/>
        </w:rPr>
        <w:t>的方案</w:t>
      </w:r>
      <w:r w:rsidR="008E6CEF" w:rsidRPr="00A46E0A">
        <w:rPr>
          <w:rFonts w:asciiTheme="minorEastAsia" w:eastAsiaTheme="minorEastAsia" w:hAnsiTheme="minorEastAsia"/>
          <w:sz w:val="24"/>
          <w:szCs w:val="24"/>
        </w:rPr>
        <w:t>发到代办站服务中心邮箱，以便相关代办站做好准备，提高会议实效。</w:t>
      </w:r>
    </w:p>
    <w:p w:rsidR="00D07042" w:rsidRPr="00A46E0A" w:rsidRDefault="006F3882" w:rsidP="007E7394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46E0A">
        <w:rPr>
          <w:rFonts w:asciiTheme="minorEastAsia" w:eastAsiaTheme="minorEastAsia" w:hAnsiTheme="minorEastAsia"/>
          <w:sz w:val="24"/>
          <w:szCs w:val="24"/>
        </w:rPr>
        <w:t>请</w:t>
      </w:r>
      <w:r w:rsidR="00872D01" w:rsidRPr="00A46E0A">
        <w:rPr>
          <w:rFonts w:asciiTheme="minorEastAsia" w:eastAsiaTheme="minorEastAsia" w:hAnsiTheme="minorEastAsia"/>
          <w:sz w:val="24"/>
          <w:szCs w:val="24"/>
        </w:rPr>
        <w:t>各出版社、</w:t>
      </w:r>
      <w:r w:rsidR="003A2250" w:rsidRPr="00A46E0A">
        <w:rPr>
          <w:rFonts w:asciiTheme="minorEastAsia" w:eastAsiaTheme="minorEastAsia" w:hAnsiTheme="minorEastAsia"/>
          <w:sz w:val="24"/>
          <w:szCs w:val="24"/>
        </w:rPr>
        <w:t>代办站</w:t>
      </w:r>
      <w:r w:rsidR="003727BD" w:rsidRPr="00A46E0A">
        <w:rPr>
          <w:rFonts w:asciiTheme="minorEastAsia" w:eastAsiaTheme="minorEastAsia" w:hAnsiTheme="minorEastAsia"/>
          <w:sz w:val="24"/>
          <w:szCs w:val="24"/>
        </w:rPr>
        <w:t>尽早</w:t>
      </w:r>
      <w:r w:rsidR="00297E24" w:rsidRPr="00A46E0A">
        <w:rPr>
          <w:rFonts w:asciiTheme="minorEastAsia" w:eastAsiaTheme="minorEastAsia" w:hAnsiTheme="minorEastAsia"/>
          <w:sz w:val="24"/>
          <w:szCs w:val="24"/>
        </w:rPr>
        <w:t>确</w:t>
      </w:r>
      <w:r w:rsidR="003727BD" w:rsidRPr="00A46E0A">
        <w:rPr>
          <w:rFonts w:asciiTheme="minorEastAsia" w:eastAsiaTheme="minorEastAsia" w:hAnsiTheme="minorEastAsia"/>
          <w:sz w:val="24"/>
          <w:szCs w:val="24"/>
        </w:rPr>
        <w:t>定参会人</w:t>
      </w:r>
      <w:r w:rsidRPr="00A46E0A">
        <w:rPr>
          <w:rFonts w:asciiTheme="minorEastAsia" w:eastAsiaTheme="minorEastAsia" w:hAnsiTheme="minorEastAsia"/>
          <w:sz w:val="24"/>
          <w:szCs w:val="24"/>
        </w:rPr>
        <w:t>员</w:t>
      </w:r>
      <w:r w:rsidR="003727BD" w:rsidRPr="00A46E0A">
        <w:rPr>
          <w:rFonts w:asciiTheme="minorEastAsia" w:eastAsiaTheme="minorEastAsia" w:hAnsiTheme="minorEastAsia"/>
          <w:sz w:val="24"/>
          <w:szCs w:val="24"/>
        </w:rPr>
        <w:t>，</w:t>
      </w:r>
      <w:r w:rsidRPr="00A46E0A">
        <w:rPr>
          <w:rFonts w:asciiTheme="minorEastAsia" w:eastAsiaTheme="minorEastAsia" w:hAnsiTheme="minorEastAsia"/>
          <w:sz w:val="24"/>
          <w:szCs w:val="24"/>
        </w:rPr>
        <w:t>于</w:t>
      </w:r>
      <w:r w:rsidR="00076829" w:rsidRPr="00A46E0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A46E0A">
        <w:rPr>
          <w:rFonts w:asciiTheme="minorEastAsia" w:eastAsiaTheme="minorEastAsia" w:hAnsiTheme="minorEastAsia"/>
          <w:sz w:val="24"/>
          <w:szCs w:val="24"/>
        </w:rPr>
        <w:t>月</w:t>
      </w:r>
      <w:r w:rsidR="00076829" w:rsidRPr="00A46E0A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E3DFC" w:rsidRPr="00A46E0A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A46E0A">
        <w:rPr>
          <w:rFonts w:asciiTheme="minorEastAsia" w:eastAsiaTheme="minorEastAsia" w:hAnsiTheme="minorEastAsia"/>
          <w:sz w:val="24"/>
          <w:szCs w:val="24"/>
        </w:rPr>
        <w:t>日前将名单</w:t>
      </w:r>
      <w:r w:rsidR="00A23958" w:rsidRPr="00A46E0A">
        <w:rPr>
          <w:rFonts w:asciiTheme="minorEastAsia" w:eastAsiaTheme="minorEastAsia" w:hAnsiTheme="minorEastAsia" w:hint="eastAsia"/>
          <w:sz w:val="24"/>
          <w:szCs w:val="24"/>
        </w:rPr>
        <w:t>以电子邮件</w:t>
      </w:r>
      <w:r w:rsidR="00EB7119" w:rsidRPr="00A46E0A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A23958" w:rsidRPr="00A46E0A">
        <w:rPr>
          <w:rFonts w:asciiTheme="minorEastAsia" w:eastAsiaTheme="minorEastAsia" w:hAnsiTheme="minorEastAsia" w:hint="eastAsia"/>
          <w:sz w:val="24"/>
          <w:szCs w:val="24"/>
        </w:rPr>
        <w:t>方式</w:t>
      </w:r>
      <w:r w:rsidR="003727BD" w:rsidRPr="00A46E0A">
        <w:rPr>
          <w:rFonts w:asciiTheme="minorEastAsia" w:eastAsiaTheme="minorEastAsia" w:hAnsiTheme="minorEastAsia"/>
          <w:sz w:val="24"/>
          <w:szCs w:val="24"/>
        </w:rPr>
        <w:t>报</w:t>
      </w:r>
      <w:r w:rsidRPr="00A46E0A">
        <w:rPr>
          <w:rFonts w:asciiTheme="minorEastAsia" w:eastAsiaTheme="minorEastAsia" w:hAnsiTheme="minorEastAsia"/>
          <w:sz w:val="24"/>
          <w:szCs w:val="24"/>
        </w:rPr>
        <w:t>到代办站服务中心</w:t>
      </w:r>
      <w:r w:rsidR="003727BD" w:rsidRPr="00A46E0A">
        <w:rPr>
          <w:rFonts w:asciiTheme="minorEastAsia" w:eastAsiaTheme="minorEastAsia" w:hAnsiTheme="minorEastAsia"/>
          <w:sz w:val="24"/>
          <w:szCs w:val="24"/>
        </w:rPr>
        <w:t>。</w:t>
      </w:r>
    </w:p>
    <w:p w:rsidR="00587ED8" w:rsidRDefault="00B51457" w:rsidP="00B51457">
      <w:pPr>
        <w:spacing w:line="400" w:lineRule="exact"/>
        <w:ind w:firstLineChars="200" w:firstLine="482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五</w:t>
      </w:r>
      <w:r w:rsidR="002E3DFC" w:rsidRPr="00B51457">
        <w:rPr>
          <w:rFonts w:hAnsi="宋体" w:hint="eastAsia"/>
          <w:b/>
          <w:sz w:val="24"/>
          <w:szCs w:val="24"/>
        </w:rPr>
        <w:t>、</w:t>
      </w:r>
      <w:r>
        <w:rPr>
          <w:rFonts w:hAnsi="宋体"/>
          <w:b/>
          <w:sz w:val="24"/>
          <w:szCs w:val="24"/>
        </w:rPr>
        <w:t>会议费用</w:t>
      </w:r>
      <w:r w:rsidR="00AB7F45">
        <w:rPr>
          <w:rFonts w:hAnsi="宋体" w:hint="eastAsia"/>
          <w:b/>
          <w:sz w:val="24"/>
          <w:szCs w:val="24"/>
        </w:rPr>
        <w:t xml:space="preserve"> </w:t>
      </w:r>
    </w:p>
    <w:p w:rsidR="0025350F" w:rsidRDefault="00B51457" w:rsidP="00A46E0A">
      <w:pPr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 w:rsidRPr="00A46E0A">
        <w:rPr>
          <w:rFonts w:ascii="宋体" w:hAnsi="宋体" w:hint="eastAsia"/>
          <w:sz w:val="24"/>
          <w:szCs w:val="24"/>
        </w:rPr>
        <w:t>1</w:t>
      </w:r>
      <w:r w:rsidR="0020528C" w:rsidRPr="00A46E0A">
        <w:rPr>
          <w:rFonts w:ascii="宋体" w:hAnsi="宋体" w:hint="eastAsia"/>
          <w:sz w:val="24"/>
          <w:szCs w:val="24"/>
        </w:rPr>
        <w:t>480</w:t>
      </w:r>
      <w:r w:rsidRPr="00A46E0A">
        <w:rPr>
          <w:rFonts w:ascii="宋体" w:hAnsi="宋体"/>
          <w:sz w:val="24"/>
          <w:szCs w:val="24"/>
        </w:rPr>
        <w:t>元/人（需要单间另加</w:t>
      </w:r>
      <w:r w:rsidR="0025350F" w:rsidRPr="00A46E0A">
        <w:rPr>
          <w:rFonts w:ascii="宋体" w:hAnsi="宋体" w:hint="eastAsia"/>
          <w:sz w:val="24"/>
          <w:szCs w:val="24"/>
        </w:rPr>
        <w:t>420</w:t>
      </w:r>
      <w:r w:rsidRPr="00A46E0A">
        <w:rPr>
          <w:rFonts w:ascii="宋体" w:hAnsi="宋体"/>
          <w:sz w:val="24"/>
          <w:szCs w:val="24"/>
        </w:rPr>
        <w:t>元）</w:t>
      </w:r>
      <w:r w:rsidR="006703CF" w:rsidRPr="00A46E0A">
        <w:rPr>
          <w:rFonts w:ascii="宋体" w:hAnsi="宋体" w:hint="eastAsia"/>
          <w:sz w:val="24"/>
          <w:szCs w:val="24"/>
        </w:rPr>
        <w:t>，</w:t>
      </w:r>
      <w:proofErr w:type="gramStart"/>
      <w:r w:rsidRPr="00A46E0A">
        <w:rPr>
          <w:rFonts w:ascii="宋体" w:hAnsi="宋体" w:hint="eastAsia"/>
          <w:sz w:val="24"/>
          <w:szCs w:val="24"/>
        </w:rPr>
        <w:t>会议费请于</w:t>
      </w:r>
      <w:proofErr w:type="gramEnd"/>
      <w:r w:rsidRPr="00A46E0A">
        <w:rPr>
          <w:rFonts w:ascii="宋体" w:hAnsi="宋体" w:hint="eastAsia"/>
          <w:sz w:val="24"/>
          <w:szCs w:val="24"/>
        </w:rPr>
        <w:t>报到时现场</w:t>
      </w:r>
      <w:r w:rsidR="00C4070D" w:rsidRPr="00A46E0A">
        <w:rPr>
          <w:rFonts w:ascii="宋体" w:hAnsi="宋体" w:hint="eastAsia"/>
          <w:sz w:val="24"/>
          <w:szCs w:val="24"/>
        </w:rPr>
        <w:t>交</w:t>
      </w:r>
      <w:r w:rsidRPr="00A46E0A">
        <w:rPr>
          <w:rFonts w:ascii="宋体" w:hAnsi="宋体" w:hint="eastAsia"/>
          <w:sz w:val="24"/>
          <w:szCs w:val="24"/>
        </w:rPr>
        <w:t>纳</w:t>
      </w:r>
      <w:r w:rsidR="00C4070D" w:rsidRPr="00A46E0A">
        <w:rPr>
          <w:rFonts w:ascii="宋体" w:hAnsi="宋体" w:hint="eastAsia"/>
          <w:sz w:val="24"/>
          <w:szCs w:val="24"/>
        </w:rPr>
        <w:t>。</w:t>
      </w:r>
    </w:p>
    <w:p w:rsidR="00A46E0A" w:rsidRDefault="00A46E0A" w:rsidP="00A46E0A">
      <w:pPr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</w:p>
    <w:p w:rsidR="0025350F" w:rsidRPr="00A46E0A" w:rsidRDefault="0025350F" w:rsidP="00A46E0A">
      <w:pPr>
        <w:spacing w:line="400" w:lineRule="exact"/>
        <w:ind w:firstLineChars="200" w:firstLine="720"/>
        <w:rPr>
          <w:rFonts w:ascii="宋体" w:hAnsi="宋体"/>
          <w:sz w:val="24"/>
          <w:szCs w:val="24"/>
        </w:rPr>
      </w:pPr>
      <w:r w:rsidRPr="00A46E0A">
        <w:rPr>
          <w:rFonts w:ascii="宋体" w:hAnsi="宋体"/>
          <w:spacing w:val="60"/>
          <w:kern w:val="0"/>
          <w:sz w:val="24"/>
          <w:szCs w:val="24"/>
          <w:fitText w:val="960" w:id="1954810624"/>
        </w:rPr>
        <w:t>联系</w:t>
      </w:r>
      <w:r w:rsidRPr="00A46E0A">
        <w:rPr>
          <w:rFonts w:ascii="宋体" w:hAnsi="宋体"/>
          <w:kern w:val="0"/>
          <w:sz w:val="24"/>
          <w:szCs w:val="24"/>
          <w:fitText w:val="960" w:id="1954810624"/>
        </w:rPr>
        <w:t>人</w:t>
      </w:r>
      <w:r w:rsidRPr="00A46E0A">
        <w:rPr>
          <w:rFonts w:ascii="宋体" w:hAnsi="宋体"/>
          <w:kern w:val="0"/>
          <w:sz w:val="24"/>
          <w:szCs w:val="24"/>
        </w:rPr>
        <w:t>：</w:t>
      </w:r>
      <w:r w:rsidRPr="00A46E0A">
        <w:rPr>
          <w:rFonts w:ascii="宋体" w:hAnsi="宋体" w:hint="eastAsia"/>
          <w:sz w:val="24"/>
          <w:szCs w:val="24"/>
        </w:rPr>
        <w:t>李  然</w:t>
      </w:r>
      <w:r w:rsidRPr="00A46E0A">
        <w:rPr>
          <w:rFonts w:ascii="宋体" w:hAnsi="宋体"/>
          <w:sz w:val="24"/>
          <w:szCs w:val="24"/>
        </w:rPr>
        <w:t xml:space="preserve"> </w:t>
      </w:r>
      <w:r w:rsidRPr="00A46E0A">
        <w:rPr>
          <w:rFonts w:ascii="宋体" w:hAnsi="宋体" w:hint="eastAsia"/>
          <w:sz w:val="24"/>
          <w:szCs w:val="24"/>
        </w:rPr>
        <w:t xml:space="preserve">  010—62516467   15911103533</w:t>
      </w:r>
    </w:p>
    <w:p w:rsidR="00AB7F45" w:rsidRPr="00A46E0A" w:rsidRDefault="0025350F" w:rsidP="00A46E0A">
      <w:pPr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A46E0A">
        <w:rPr>
          <w:rFonts w:ascii="宋体" w:hAnsi="宋体" w:hint="eastAsia"/>
          <w:kern w:val="0"/>
          <w:sz w:val="24"/>
          <w:szCs w:val="24"/>
        </w:rPr>
        <w:t xml:space="preserve">            谢爱芳   010—62510769   13691345236</w:t>
      </w:r>
    </w:p>
    <w:p w:rsidR="00B72DA1" w:rsidRPr="00A46E0A" w:rsidRDefault="00B72DA1" w:rsidP="00A46E0A">
      <w:pPr>
        <w:spacing w:line="400" w:lineRule="exact"/>
        <w:ind w:firstLineChars="200" w:firstLine="716"/>
        <w:jc w:val="left"/>
        <w:rPr>
          <w:rFonts w:ascii="宋体" w:hAnsi="宋体"/>
          <w:sz w:val="24"/>
          <w:szCs w:val="24"/>
        </w:rPr>
      </w:pPr>
      <w:r w:rsidRPr="00A46E0A">
        <w:rPr>
          <w:rFonts w:ascii="宋体" w:hAnsi="宋体"/>
          <w:spacing w:val="59"/>
          <w:kern w:val="0"/>
          <w:sz w:val="24"/>
          <w:szCs w:val="24"/>
          <w:fitText w:val="960" w:id="609484801"/>
        </w:rPr>
        <w:t>负责</w:t>
      </w:r>
      <w:r w:rsidRPr="00A46E0A">
        <w:rPr>
          <w:rFonts w:ascii="宋体" w:hAnsi="宋体"/>
          <w:spacing w:val="1"/>
          <w:kern w:val="0"/>
          <w:sz w:val="24"/>
          <w:szCs w:val="24"/>
          <w:fitText w:val="960" w:id="609484801"/>
        </w:rPr>
        <w:t>人</w:t>
      </w:r>
      <w:r w:rsidR="00B55744" w:rsidRPr="00A46E0A">
        <w:rPr>
          <w:rFonts w:ascii="宋体" w:hAnsi="宋体"/>
          <w:kern w:val="0"/>
          <w:sz w:val="24"/>
          <w:szCs w:val="24"/>
        </w:rPr>
        <w:t>：</w:t>
      </w:r>
      <w:proofErr w:type="gramStart"/>
      <w:r w:rsidRPr="00A46E0A">
        <w:rPr>
          <w:rFonts w:ascii="宋体" w:hAnsi="宋体"/>
          <w:sz w:val="24"/>
          <w:szCs w:val="24"/>
        </w:rPr>
        <w:t>岳</w:t>
      </w:r>
      <w:proofErr w:type="gramEnd"/>
      <w:r w:rsidRPr="00A46E0A">
        <w:rPr>
          <w:rFonts w:ascii="宋体" w:hAnsi="宋体"/>
          <w:sz w:val="24"/>
          <w:szCs w:val="24"/>
        </w:rPr>
        <w:t xml:space="preserve">凤翔  </w:t>
      </w:r>
      <w:r w:rsidR="0025350F" w:rsidRPr="00A46E0A">
        <w:rPr>
          <w:rFonts w:ascii="宋体" w:hAnsi="宋体" w:hint="eastAsia"/>
          <w:sz w:val="24"/>
          <w:szCs w:val="24"/>
        </w:rPr>
        <w:t xml:space="preserve"> </w:t>
      </w:r>
      <w:r w:rsidR="0019526A" w:rsidRPr="00A46E0A">
        <w:rPr>
          <w:rFonts w:ascii="宋体" w:hAnsi="宋体" w:hint="eastAsia"/>
          <w:sz w:val="24"/>
          <w:szCs w:val="24"/>
        </w:rPr>
        <w:t xml:space="preserve">010—62511166   </w:t>
      </w:r>
      <w:r w:rsidR="0025350F" w:rsidRPr="00A46E0A">
        <w:rPr>
          <w:rFonts w:ascii="宋体" w:hAnsi="宋体"/>
          <w:sz w:val="24"/>
          <w:szCs w:val="24"/>
        </w:rPr>
        <w:t>13701362057</w:t>
      </w:r>
    </w:p>
    <w:p w:rsidR="00B9580A" w:rsidRPr="0025350F" w:rsidRDefault="00B9580A" w:rsidP="00A46E0A">
      <w:pPr>
        <w:spacing w:line="400" w:lineRule="exact"/>
        <w:ind w:firstLineChars="800" w:firstLine="1920"/>
        <w:jc w:val="left"/>
        <w:rPr>
          <w:rFonts w:ascii="宋体" w:hAnsi="宋体"/>
          <w:b/>
          <w:sz w:val="24"/>
          <w:szCs w:val="24"/>
        </w:rPr>
      </w:pPr>
      <w:proofErr w:type="gramStart"/>
      <w:r w:rsidRPr="00A46E0A">
        <w:rPr>
          <w:rFonts w:ascii="宋体" w:hAnsi="宋体" w:hint="eastAsia"/>
          <w:sz w:val="24"/>
          <w:szCs w:val="24"/>
        </w:rPr>
        <w:t>浑燕珍</w:t>
      </w:r>
      <w:proofErr w:type="gramEnd"/>
      <w:r w:rsidRPr="0025350F">
        <w:rPr>
          <w:rFonts w:ascii="宋体" w:hAnsi="宋体" w:hint="eastAsia"/>
          <w:b/>
          <w:sz w:val="24"/>
          <w:szCs w:val="24"/>
        </w:rPr>
        <w:t xml:space="preserve">  </w:t>
      </w:r>
      <w:r w:rsidR="0025350F">
        <w:rPr>
          <w:rFonts w:ascii="宋体" w:hAnsi="宋体" w:hint="eastAsia"/>
          <w:b/>
          <w:sz w:val="24"/>
          <w:szCs w:val="24"/>
        </w:rPr>
        <w:t xml:space="preserve"> </w:t>
      </w:r>
      <w:r w:rsidRPr="0025350F">
        <w:rPr>
          <w:rFonts w:ascii="宋体" w:hAnsi="宋体" w:hint="eastAsia"/>
          <w:sz w:val="24"/>
          <w:szCs w:val="24"/>
        </w:rPr>
        <w:t>010—6251</w:t>
      </w:r>
      <w:r w:rsidR="0025350F" w:rsidRPr="0025350F">
        <w:rPr>
          <w:rFonts w:ascii="宋体" w:hAnsi="宋体" w:hint="eastAsia"/>
          <w:sz w:val="24"/>
          <w:szCs w:val="24"/>
        </w:rPr>
        <w:t>4275</w:t>
      </w:r>
      <w:r w:rsidRPr="0025350F">
        <w:rPr>
          <w:rFonts w:ascii="宋体" w:hAnsi="宋体" w:hint="eastAsia"/>
          <w:b/>
          <w:sz w:val="24"/>
          <w:szCs w:val="24"/>
        </w:rPr>
        <w:t xml:space="preserve">   </w:t>
      </w:r>
      <w:r w:rsidRPr="0025350F">
        <w:rPr>
          <w:rFonts w:ascii="宋体" w:hAnsi="宋体" w:hint="eastAsia"/>
          <w:sz w:val="24"/>
          <w:szCs w:val="24"/>
        </w:rPr>
        <w:t>13910673850</w:t>
      </w:r>
    </w:p>
    <w:p w:rsidR="003A2250" w:rsidRDefault="0047390C" w:rsidP="007E7394">
      <w:pPr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 w:rsidRPr="0025350F">
        <w:rPr>
          <w:rFonts w:ascii="宋体" w:hAnsi="宋体"/>
          <w:sz w:val="24"/>
          <w:szCs w:val="24"/>
        </w:rPr>
        <w:t>电子邮箱：</w:t>
      </w:r>
      <w:r w:rsidR="00B9580A" w:rsidRPr="0025350F">
        <w:rPr>
          <w:rFonts w:ascii="宋体" w:hAnsi="宋体" w:hint="eastAsia"/>
          <w:sz w:val="24"/>
          <w:szCs w:val="24"/>
        </w:rPr>
        <w:t>dbzzx878@163.com</w:t>
      </w:r>
    </w:p>
    <w:p w:rsidR="008E6CEF" w:rsidRPr="00906656" w:rsidRDefault="008E6CEF" w:rsidP="007E7394">
      <w:pPr>
        <w:spacing w:line="400" w:lineRule="exact"/>
        <w:rPr>
          <w:sz w:val="24"/>
          <w:szCs w:val="24"/>
        </w:rPr>
      </w:pPr>
    </w:p>
    <w:p w:rsidR="003A2250" w:rsidRPr="00906656" w:rsidRDefault="001F4C0A" w:rsidP="007E7394">
      <w:pPr>
        <w:spacing w:line="400" w:lineRule="exact"/>
        <w:rPr>
          <w:sz w:val="24"/>
          <w:szCs w:val="24"/>
        </w:rPr>
      </w:pPr>
      <w:r w:rsidRPr="00906656">
        <w:rPr>
          <w:sz w:val="24"/>
          <w:szCs w:val="24"/>
        </w:rPr>
        <w:t xml:space="preserve"> </w:t>
      </w:r>
      <w:r w:rsidR="00F06C75" w:rsidRPr="00906656">
        <w:rPr>
          <w:sz w:val="24"/>
          <w:szCs w:val="24"/>
        </w:rPr>
        <w:t xml:space="preserve">  </w:t>
      </w:r>
      <w:r w:rsidR="005813C4" w:rsidRPr="00906656">
        <w:rPr>
          <w:sz w:val="24"/>
          <w:szCs w:val="24"/>
        </w:rPr>
        <w:t xml:space="preserve">                             </w:t>
      </w:r>
      <w:r w:rsidRPr="00906656">
        <w:rPr>
          <w:rFonts w:hAnsi="宋体"/>
          <w:sz w:val="24"/>
          <w:szCs w:val="24"/>
        </w:rPr>
        <w:t>中国</w:t>
      </w:r>
      <w:r w:rsidR="003A2250" w:rsidRPr="00906656">
        <w:rPr>
          <w:rFonts w:hAnsi="宋体"/>
          <w:sz w:val="24"/>
          <w:szCs w:val="24"/>
        </w:rPr>
        <w:t>大学</w:t>
      </w:r>
      <w:r w:rsidRPr="00906656">
        <w:rPr>
          <w:rFonts w:hAnsi="宋体"/>
          <w:sz w:val="24"/>
          <w:szCs w:val="24"/>
        </w:rPr>
        <w:t>出版社协会</w:t>
      </w:r>
      <w:r w:rsidR="003A2250" w:rsidRPr="00906656">
        <w:rPr>
          <w:rFonts w:hAnsi="宋体"/>
          <w:sz w:val="24"/>
          <w:szCs w:val="24"/>
        </w:rPr>
        <w:t>代办站工作委员会</w:t>
      </w:r>
    </w:p>
    <w:p w:rsidR="003A2250" w:rsidRPr="00906656" w:rsidRDefault="003A2250" w:rsidP="007E7394">
      <w:pPr>
        <w:spacing w:line="400" w:lineRule="exact"/>
        <w:ind w:firstLineChars="1600" w:firstLine="3840"/>
        <w:rPr>
          <w:sz w:val="24"/>
          <w:szCs w:val="24"/>
        </w:rPr>
      </w:pPr>
      <w:r w:rsidRPr="00906656">
        <w:rPr>
          <w:rFonts w:hAnsi="宋体"/>
          <w:sz w:val="24"/>
          <w:szCs w:val="24"/>
        </w:rPr>
        <w:t>高</w:t>
      </w:r>
      <w:r w:rsidR="00B760B9" w:rsidRPr="00906656">
        <w:rPr>
          <w:rFonts w:hAnsi="宋体"/>
          <w:sz w:val="24"/>
          <w:szCs w:val="24"/>
        </w:rPr>
        <w:t>等学</w:t>
      </w:r>
      <w:r w:rsidRPr="00906656">
        <w:rPr>
          <w:rFonts w:hAnsi="宋体"/>
          <w:sz w:val="24"/>
          <w:szCs w:val="24"/>
        </w:rPr>
        <w:t>校出版社图书代办站服务中心</w:t>
      </w:r>
    </w:p>
    <w:p w:rsidR="00A46E0A" w:rsidRDefault="003A2250" w:rsidP="007E7394">
      <w:pPr>
        <w:spacing w:line="400" w:lineRule="exact"/>
        <w:rPr>
          <w:sz w:val="24"/>
          <w:szCs w:val="24"/>
        </w:rPr>
      </w:pPr>
      <w:r w:rsidRPr="00906656">
        <w:rPr>
          <w:sz w:val="24"/>
          <w:szCs w:val="24"/>
        </w:rPr>
        <w:t xml:space="preserve"> </w:t>
      </w:r>
      <w:r w:rsidR="00033A82" w:rsidRPr="00906656">
        <w:rPr>
          <w:sz w:val="24"/>
          <w:szCs w:val="24"/>
        </w:rPr>
        <w:t xml:space="preserve">                            </w:t>
      </w:r>
      <w:r w:rsidR="001F4C0A" w:rsidRPr="00906656">
        <w:rPr>
          <w:sz w:val="24"/>
          <w:szCs w:val="24"/>
        </w:rPr>
        <w:t xml:space="preserve"> </w:t>
      </w:r>
      <w:r w:rsidR="00E00E9D" w:rsidRPr="00906656">
        <w:rPr>
          <w:sz w:val="24"/>
          <w:szCs w:val="24"/>
        </w:rPr>
        <w:t xml:space="preserve">  </w:t>
      </w:r>
      <w:r w:rsidR="00AC6B41" w:rsidRPr="00906656">
        <w:rPr>
          <w:sz w:val="24"/>
          <w:szCs w:val="24"/>
        </w:rPr>
        <w:t xml:space="preserve">   </w:t>
      </w:r>
      <w:r w:rsidR="00BC04C9" w:rsidRPr="00906656">
        <w:rPr>
          <w:sz w:val="24"/>
          <w:szCs w:val="24"/>
        </w:rPr>
        <w:t xml:space="preserve">   </w:t>
      </w:r>
      <w:r w:rsidR="00AB304D">
        <w:rPr>
          <w:sz w:val="24"/>
          <w:szCs w:val="24"/>
        </w:rPr>
        <w:t xml:space="preserve">    </w:t>
      </w:r>
      <w:r w:rsidRPr="00906656">
        <w:rPr>
          <w:sz w:val="24"/>
          <w:szCs w:val="24"/>
        </w:rPr>
        <w:t>20</w:t>
      </w:r>
      <w:r w:rsidR="00A83326" w:rsidRPr="00906656">
        <w:rPr>
          <w:sz w:val="24"/>
          <w:szCs w:val="24"/>
        </w:rPr>
        <w:t>1</w:t>
      </w:r>
      <w:r w:rsidR="0025350F">
        <w:rPr>
          <w:rFonts w:hint="eastAsia"/>
          <w:sz w:val="24"/>
          <w:szCs w:val="24"/>
        </w:rPr>
        <w:t>9</w:t>
      </w:r>
      <w:r w:rsidRPr="00906656">
        <w:rPr>
          <w:rFonts w:hAnsi="宋体"/>
          <w:sz w:val="24"/>
          <w:szCs w:val="24"/>
        </w:rPr>
        <w:t>年</w:t>
      </w:r>
      <w:r w:rsidR="00416755" w:rsidRPr="00906656">
        <w:rPr>
          <w:sz w:val="24"/>
          <w:szCs w:val="24"/>
        </w:rPr>
        <w:t>4</w:t>
      </w:r>
      <w:r w:rsidRPr="00906656">
        <w:rPr>
          <w:rFonts w:hAnsi="宋体"/>
          <w:sz w:val="24"/>
          <w:szCs w:val="24"/>
        </w:rPr>
        <w:t>月</w:t>
      </w:r>
      <w:r w:rsidR="0025350F">
        <w:rPr>
          <w:rFonts w:hint="eastAsia"/>
          <w:sz w:val="24"/>
          <w:szCs w:val="24"/>
        </w:rPr>
        <w:t>2</w:t>
      </w:r>
      <w:r w:rsidR="001F725C">
        <w:rPr>
          <w:rFonts w:hint="eastAsia"/>
          <w:sz w:val="24"/>
          <w:szCs w:val="24"/>
        </w:rPr>
        <w:t>4</w:t>
      </w:r>
      <w:r w:rsidRPr="00906656">
        <w:rPr>
          <w:rFonts w:hAnsi="宋体"/>
          <w:sz w:val="24"/>
          <w:szCs w:val="24"/>
        </w:rPr>
        <w:t>日</w:t>
      </w:r>
      <w:r w:rsidRPr="00906656">
        <w:rPr>
          <w:sz w:val="24"/>
          <w:szCs w:val="24"/>
        </w:rPr>
        <w:t xml:space="preserve">  </w:t>
      </w:r>
    </w:p>
    <w:p w:rsidR="00C4070D" w:rsidRDefault="00C4070D" w:rsidP="007E7394">
      <w:pPr>
        <w:spacing w:line="360" w:lineRule="exact"/>
        <w:rPr>
          <w:sz w:val="24"/>
          <w:szCs w:val="24"/>
        </w:rPr>
      </w:pPr>
    </w:p>
    <w:p w:rsidR="00A63ED2" w:rsidRPr="00A63ED2" w:rsidRDefault="00C67854" w:rsidP="00A63ED2">
      <w:pPr>
        <w:widowControl/>
        <w:shd w:val="clear" w:color="auto" w:fill="FFFFFF"/>
        <w:spacing w:before="100" w:beforeAutospacing="1" w:line="375" w:lineRule="atLeast"/>
        <w:jc w:val="center"/>
        <w:rPr>
          <w:rFonts w:ascii="黑体" w:eastAsia="黑体" w:hAnsi="黑体" w:cs="宋体"/>
          <w:b/>
          <w:color w:val="262626"/>
          <w:kern w:val="0"/>
          <w:sz w:val="32"/>
          <w:szCs w:val="32"/>
        </w:rPr>
      </w:pPr>
      <w:r w:rsidRPr="00C67854">
        <w:rPr>
          <w:rFonts w:ascii="黑体" w:eastAsia="黑体" w:hAnsi="黑体"/>
          <w:b/>
          <w:noProof/>
          <w:sz w:val="24"/>
          <w:szCs w:val="24"/>
        </w:rPr>
        <w:pict>
          <v:line id="_x0000_s1028" style="position:absolute;left:0;text-align:left;z-index:251657728" from="0,9pt" to="6in,9pt">
            <v:stroke dashstyle="dash"/>
          </v:line>
        </w:pict>
      </w:r>
      <w:r w:rsidR="007E7394" w:rsidRPr="00A63ED2">
        <w:rPr>
          <w:rFonts w:ascii="黑体" w:eastAsia="黑体" w:hAnsi="黑体" w:cs="宋体"/>
          <w:b/>
          <w:color w:val="262626"/>
          <w:kern w:val="0"/>
          <w:sz w:val="32"/>
          <w:szCs w:val="32"/>
        </w:rPr>
        <w:t>回</w:t>
      </w:r>
      <w:r w:rsidR="00A63ED2" w:rsidRPr="00A63ED2">
        <w:rPr>
          <w:rFonts w:ascii="宋体" w:eastAsia="黑体" w:hAnsi="宋体" w:cs="宋体"/>
          <w:b/>
          <w:color w:val="262626"/>
          <w:kern w:val="0"/>
          <w:sz w:val="32"/>
          <w:szCs w:val="32"/>
        </w:rPr>
        <w:t> </w:t>
      </w:r>
      <w:r w:rsidR="007E7394" w:rsidRPr="00A63ED2">
        <w:rPr>
          <w:rFonts w:ascii="宋体" w:eastAsia="黑体" w:hAnsi="宋体" w:cs="宋体"/>
          <w:b/>
          <w:color w:val="262626"/>
          <w:kern w:val="0"/>
          <w:sz w:val="32"/>
          <w:szCs w:val="32"/>
        </w:rPr>
        <w:t> </w:t>
      </w:r>
      <w:r w:rsidR="007E7394" w:rsidRPr="00A63ED2">
        <w:rPr>
          <w:rFonts w:ascii="黑体" w:eastAsia="黑体" w:hAnsi="黑体" w:cs="宋体"/>
          <w:b/>
          <w:color w:val="262626"/>
          <w:kern w:val="0"/>
          <w:sz w:val="32"/>
          <w:szCs w:val="32"/>
        </w:rPr>
        <w:t xml:space="preserve"> 执</w:t>
      </w:r>
    </w:p>
    <w:tbl>
      <w:tblPr>
        <w:tblW w:w="4792" w:type="pct"/>
        <w:jc w:val="center"/>
        <w:tblInd w:w="-8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1073"/>
        <w:gridCol w:w="1136"/>
        <w:gridCol w:w="1843"/>
        <w:gridCol w:w="1136"/>
        <w:gridCol w:w="1615"/>
      </w:tblGrid>
      <w:tr w:rsidR="00994F63" w:rsidRPr="001A42C7" w:rsidTr="00994F63">
        <w:trPr>
          <w:trHeight w:val="614"/>
          <w:jc w:val="center"/>
        </w:trPr>
        <w:tc>
          <w:tcPr>
            <w:tcW w:w="5000" w:type="pct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63" w:rsidRDefault="00994F63" w:rsidP="00994F63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单位名称：</w:t>
            </w:r>
          </w:p>
        </w:tc>
      </w:tr>
      <w:tr w:rsidR="004C6868" w:rsidRPr="001A42C7" w:rsidTr="00994F63">
        <w:trPr>
          <w:trHeight w:val="460"/>
          <w:jc w:val="center"/>
        </w:trPr>
        <w:tc>
          <w:tcPr>
            <w:tcW w:w="10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 xml:space="preserve"> 名</w:t>
            </w: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6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 xml:space="preserve">职 </w:t>
            </w:r>
            <w:proofErr w:type="gramStart"/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06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 xml:space="preserve">电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话</w:t>
            </w:r>
          </w:p>
        </w:tc>
        <w:tc>
          <w:tcPr>
            <w:tcW w:w="65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A42C7">
              <w:rPr>
                <w:rFonts w:ascii="宋体" w:hAnsi="宋体" w:cs="宋体" w:hint="eastAsia"/>
                <w:b/>
                <w:kern w:val="0"/>
                <w:szCs w:val="21"/>
              </w:rPr>
              <w:t>是否单间</w:t>
            </w:r>
          </w:p>
        </w:tc>
        <w:tc>
          <w:tcPr>
            <w:tcW w:w="930" w:type="pct"/>
            <w:vAlign w:val="center"/>
          </w:tcPr>
          <w:p w:rsidR="004C6868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是否推介</w:t>
            </w:r>
          </w:p>
          <w:p w:rsidR="004C6868" w:rsidRPr="001A42C7" w:rsidRDefault="004C6868" w:rsidP="00A63ED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（出版社填写）</w:t>
            </w:r>
          </w:p>
        </w:tc>
      </w:tr>
      <w:tr w:rsidR="004C6868" w:rsidRPr="001A42C7" w:rsidTr="00994F63">
        <w:trPr>
          <w:trHeight w:val="466"/>
          <w:jc w:val="center"/>
        </w:trPr>
        <w:tc>
          <w:tcPr>
            <w:tcW w:w="10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pct"/>
          </w:tcPr>
          <w:p w:rsidR="004C6868" w:rsidRPr="00A63ED2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868" w:rsidRPr="001A42C7" w:rsidTr="00994F63">
        <w:trPr>
          <w:trHeight w:val="466"/>
          <w:jc w:val="center"/>
        </w:trPr>
        <w:tc>
          <w:tcPr>
            <w:tcW w:w="10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pct"/>
          </w:tcPr>
          <w:p w:rsidR="004C6868" w:rsidRPr="00A63ED2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868" w:rsidRPr="001A42C7" w:rsidTr="00994F63">
        <w:trPr>
          <w:trHeight w:val="466"/>
          <w:jc w:val="center"/>
        </w:trPr>
        <w:tc>
          <w:tcPr>
            <w:tcW w:w="10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pct"/>
          </w:tcPr>
          <w:p w:rsidR="004C6868" w:rsidRPr="00A63ED2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868" w:rsidRPr="001A42C7" w:rsidTr="00994F63">
        <w:trPr>
          <w:trHeight w:val="466"/>
          <w:jc w:val="center"/>
        </w:trPr>
        <w:tc>
          <w:tcPr>
            <w:tcW w:w="10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68" w:rsidRPr="001A42C7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pct"/>
          </w:tcPr>
          <w:p w:rsidR="004C6868" w:rsidRPr="00A63ED2" w:rsidRDefault="004C6868" w:rsidP="00D82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63ED2" w:rsidRDefault="00A63ED2" w:rsidP="004C6868">
      <w:pPr>
        <w:widowControl/>
        <w:shd w:val="clear" w:color="auto" w:fill="FFFFFF"/>
        <w:spacing w:before="100" w:beforeAutospacing="1" w:line="375" w:lineRule="atLeast"/>
        <w:rPr>
          <w:rFonts w:ascii="宋体" w:hAnsi="宋体" w:cs="宋体"/>
          <w:b/>
          <w:color w:val="262626"/>
          <w:kern w:val="0"/>
          <w:sz w:val="32"/>
          <w:szCs w:val="32"/>
        </w:rPr>
      </w:pPr>
      <w:r w:rsidRPr="00963DAA">
        <w:rPr>
          <w:rFonts w:ascii="宋体" w:hAnsi="宋体" w:hint="eastAsia"/>
          <w:szCs w:val="21"/>
        </w:rPr>
        <w:t>注：回执请以电子版形式发至代办站服务中心邮箱（</w:t>
      </w:r>
      <w:hyperlink r:id="rId8" w:history="1">
        <w:r w:rsidRPr="00963DAA">
          <w:rPr>
            <w:rStyle w:val="a7"/>
            <w:rFonts w:ascii="宋体" w:hAnsi="宋体"/>
            <w:szCs w:val="21"/>
          </w:rPr>
          <w:t>dbzzx878</w:t>
        </w:r>
        <w:r w:rsidRPr="00963DAA">
          <w:rPr>
            <w:rStyle w:val="a7"/>
            <w:rFonts w:ascii="宋体" w:hAnsi="宋体" w:hint="eastAsia"/>
            <w:szCs w:val="21"/>
          </w:rPr>
          <w:t>@163.com</w:t>
        </w:r>
      </w:hyperlink>
      <w:r w:rsidRPr="00963DAA">
        <w:rPr>
          <w:rFonts w:ascii="宋体" w:hAnsi="宋体" w:hint="eastAsia"/>
          <w:szCs w:val="21"/>
        </w:rPr>
        <w:t>）。</w:t>
      </w:r>
    </w:p>
    <w:sectPr w:rsidR="00A63ED2" w:rsidSect="00A63E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C36" w:rsidRDefault="00783C36">
      <w:r>
        <w:separator/>
      </w:r>
    </w:p>
  </w:endnote>
  <w:endnote w:type="continuationSeparator" w:id="0">
    <w:p w:rsidR="00783C36" w:rsidRDefault="0078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87" w:rsidRDefault="00C67854" w:rsidP="003705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77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7787" w:rsidRDefault="00A577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87" w:rsidRDefault="00C67854" w:rsidP="003705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77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6D96">
      <w:rPr>
        <w:rStyle w:val="a4"/>
        <w:noProof/>
      </w:rPr>
      <w:t>1</w:t>
    </w:r>
    <w:r>
      <w:rPr>
        <w:rStyle w:val="a4"/>
      </w:rPr>
      <w:fldChar w:fldCharType="end"/>
    </w:r>
  </w:p>
  <w:p w:rsidR="00A57787" w:rsidRDefault="00A577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C36" w:rsidRDefault="00783C36">
      <w:r>
        <w:separator/>
      </w:r>
    </w:p>
  </w:footnote>
  <w:footnote w:type="continuationSeparator" w:id="0">
    <w:p w:rsidR="00783C36" w:rsidRDefault="00783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87" w:rsidRDefault="00A57787" w:rsidP="00F25BE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87" w:rsidRDefault="00A57787" w:rsidP="00F25BE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1F26"/>
    <w:multiLevelType w:val="hybridMultilevel"/>
    <w:tmpl w:val="EC82D1CA"/>
    <w:lvl w:ilvl="0" w:tplc="CFE89408">
      <w:start w:val="1"/>
      <w:numFmt w:val="decimal"/>
      <w:lvlText w:val="%1."/>
      <w:lvlJc w:val="left"/>
      <w:pPr>
        <w:ind w:left="114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600"/>
    <w:rsid w:val="00033A82"/>
    <w:rsid w:val="0003714F"/>
    <w:rsid w:val="00045770"/>
    <w:rsid w:val="000545AB"/>
    <w:rsid w:val="00060090"/>
    <w:rsid w:val="00071222"/>
    <w:rsid w:val="000719CA"/>
    <w:rsid w:val="00076829"/>
    <w:rsid w:val="00092EC2"/>
    <w:rsid w:val="000B3367"/>
    <w:rsid w:val="000B4068"/>
    <w:rsid w:val="000C2495"/>
    <w:rsid w:val="000D1AA1"/>
    <w:rsid w:val="000D272B"/>
    <w:rsid w:val="000E0BAB"/>
    <w:rsid w:val="000F4632"/>
    <w:rsid w:val="00102B73"/>
    <w:rsid w:val="001158D6"/>
    <w:rsid w:val="00147C4B"/>
    <w:rsid w:val="00151C7F"/>
    <w:rsid w:val="00154B9F"/>
    <w:rsid w:val="00172A27"/>
    <w:rsid w:val="0018149B"/>
    <w:rsid w:val="0018403B"/>
    <w:rsid w:val="00191C7B"/>
    <w:rsid w:val="0019526A"/>
    <w:rsid w:val="001B1D08"/>
    <w:rsid w:val="001B23A2"/>
    <w:rsid w:val="001C2FFB"/>
    <w:rsid w:val="001C6F0D"/>
    <w:rsid w:val="001E44BE"/>
    <w:rsid w:val="001F149F"/>
    <w:rsid w:val="001F2394"/>
    <w:rsid w:val="001F2D50"/>
    <w:rsid w:val="001F4C0A"/>
    <w:rsid w:val="001F725C"/>
    <w:rsid w:val="002010CD"/>
    <w:rsid w:val="00202A2C"/>
    <w:rsid w:val="00202D0B"/>
    <w:rsid w:val="00203310"/>
    <w:rsid w:val="00203DA5"/>
    <w:rsid w:val="0020528C"/>
    <w:rsid w:val="0020640A"/>
    <w:rsid w:val="00220B43"/>
    <w:rsid w:val="002216B1"/>
    <w:rsid w:val="00231D58"/>
    <w:rsid w:val="0023345D"/>
    <w:rsid w:val="002334B9"/>
    <w:rsid w:val="00237DBE"/>
    <w:rsid w:val="00240ECA"/>
    <w:rsid w:val="0024439A"/>
    <w:rsid w:val="00247DD4"/>
    <w:rsid w:val="0025350F"/>
    <w:rsid w:val="00264597"/>
    <w:rsid w:val="0026531D"/>
    <w:rsid w:val="00270697"/>
    <w:rsid w:val="0027267E"/>
    <w:rsid w:val="00273CD1"/>
    <w:rsid w:val="002755D8"/>
    <w:rsid w:val="00294AD5"/>
    <w:rsid w:val="00297E24"/>
    <w:rsid w:val="002B6DAC"/>
    <w:rsid w:val="002C2A5F"/>
    <w:rsid w:val="002C5216"/>
    <w:rsid w:val="002C5993"/>
    <w:rsid w:val="002D3831"/>
    <w:rsid w:val="002E3DFC"/>
    <w:rsid w:val="00302C56"/>
    <w:rsid w:val="003033CC"/>
    <w:rsid w:val="00330002"/>
    <w:rsid w:val="00330E0B"/>
    <w:rsid w:val="00366B06"/>
    <w:rsid w:val="003705ED"/>
    <w:rsid w:val="00370F67"/>
    <w:rsid w:val="003727BD"/>
    <w:rsid w:val="00374F90"/>
    <w:rsid w:val="00381473"/>
    <w:rsid w:val="003829D8"/>
    <w:rsid w:val="00384287"/>
    <w:rsid w:val="00391595"/>
    <w:rsid w:val="003A12A6"/>
    <w:rsid w:val="003A2250"/>
    <w:rsid w:val="003B08B6"/>
    <w:rsid w:val="003B7AB8"/>
    <w:rsid w:val="003C06D2"/>
    <w:rsid w:val="003D2A10"/>
    <w:rsid w:val="003D2CC1"/>
    <w:rsid w:val="003D4F95"/>
    <w:rsid w:val="003D5B1B"/>
    <w:rsid w:val="003E1DAC"/>
    <w:rsid w:val="003F10B4"/>
    <w:rsid w:val="003F5043"/>
    <w:rsid w:val="00400A80"/>
    <w:rsid w:val="0041032E"/>
    <w:rsid w:val="00410335"/>
    <w:rsid w:val="00416755"/>
    <w:rsid w:val="004233FC"/>
    <w:rsid w:val="00425E6F"/>
    <w:rsid w:val="00426532"/>
    <w:rsid w:val="00444EC5"/>
    <w:rsid w:val="004520D0"/>
    <w:rsid w:val="00454B66"/>
    <w:rsid w:val="00462644"/>
    <w:rsid w:val="00472BF3"/>
    <w:rsid w:val="00472CC4"/>
    <w:rsid w:val="0047390C"/>
    <w:rsid w:val="00473D0D"/>
    <w:rsid w:val="00480037"/>
    <w:rsid w:val="0048390F"/>
    <w:rsid w:val="00490FE4"/>
    <w:rsid w:val="0049318A"/>
    <w:rsid w:val="004A344C"/>
    <w:rsid w:val="004A704B"/>
    <w:rsid w:val="004B4CB8"/>
    <w:rsid w:val="004C6868"/>
    <w:rsid w:val="004F4DF4"/>
    <w:rsid w:val="004F7427"/>
    <w:rsid w:val="00517059"/>
    <w:rsid w:val="00525FBB"/>
    <w:rsid w:val="005328E8"/>
    <w:rsid w:val="005463F1"/>
    <w:rsid w:val="00551CDB"/>
    <w:rsid w:val="00557C5B"/>
    <w:rsid w:val="0056050C"/>
    <w:rsid w:val="00561872"/>
    <w:rsid w:val="00571DAA"/>
    <w:rsid w:val="0057663B"/>
    <w:rsid w:val="005813C4"/>
    <w:rsid w:val="00585DF9"/>
    <w:rsid w:val="00586ADB"/>
    <w:rsid w:val="00587ED8"/>
    <w:rsid w:val="005A11BB"/>
    <w:rsid w:val="005A13CC"/>
    <w:rsid w:val="005C17E6"/>
    <w:rsid w:val="005D7414"/>
    <w:rsid w:val="005F4E84"/>
    <w:rsid w:val="005F6222"/>
    <w:rsid w:val="00612E3F"/>
    <w:rsid w:val="00612F82"/>
    <w:rsid w:val="00620E65"/>
    <w:rsid w:val="00634973"/>
    <w:rsid w:val="006435E2"/>
    <w:rsid w:val="00644E24"/>
    <w:rsid w:val="006703CF"/>
    <w:rsid w:val="00671158"/>
    <w:rsid w:val="006712DE"/>
    <w:rsid w:val="006820E6"/>
    <w:rsid w:val="00690618"/>
    <w:rsid w:val="0069197D"/>
    <w:rsid w:val="006919CF"/>
    <w:rsid w:val="006923CC"/>
    <w:rsid w:val="006930B7"/>
    <w:rsid w:val="006A16CF"/>
    <w:rsid w:val="006A2FE9"/>
    <w:rsid w:val="006A3B51"/>
    <w:rsid w:val="006A41A7"/>
    <w:rsid w:val="006A5164"/>
    <w:rsid w:val="006A5930"/>
    <w:rsid w:val="006B4AEE"/>
    <w:rsid w:val="006C35E2"/>
    <w:rsid w:val="006D0027"/>
    <w:rsid w:val="006D44B6"/>
    <w:rsid w:val="006D5C7E"/>
    <w:rsid w:val="006F3882"/>
    <w:rsid w:val="00707D26"/>
    <w:rsid w:val="0073199E"/>
    <w:rsid w:val="007342A4"/>
    <w:rsid w:val="00741EB5"/>
    <w:rsid w:val="00742117"/>
    <w:rsid w:val="00766602"/>
    <w:rsid w:val="0076756F"/>
    <w:rsid w:val="007773C3"/>
    <w:rsid w:val="00780AD6"/>
    <w:rsid w:val="00782333"/>
    <w:rsid w:val="00783C36"/>
    <w:rsid w:val="00792274"/>
    <w:rsid w:val="007A3B7D"/>
    <w:rsid w:val="007B1CE3"/>
    <w:rsid w:val="007B5B06"/>
    <w:rsid w:val="007D5643"/>
    <w:rsid w:val="007E6C02"/>
    <w:rsid w:val="007E7394"/>
    <w:rsid w:val="007E7CD1"/>
    <w:rsid w:val="007F1D74"/>
    <w:rsid w:val="007F1E48"/>
    <w:rsid w:val="0080509D"/>
    <w:rsid w:val="008058F1"/>
    <w:rsid w:val="00806F4A"/>
    <w:rsid w:val="00814286"/>
    <w:rsid w:val="00815156"/>
    <w:rsid w:val="008233E0"/>
    <w:rsid w:val="00826604"/>
    <w:rsid w:val="00834A36"/>
    <w:rsid w:val="00840434"/>
    <w:rsid w:val="00846492"/>
    <w:rsid w:val="00851DB0"/>
    <w:rsid w:val="008727A8"/>
    <w:rsid w:val="00872D01"/>
    <w:rsid w:val="00876DB7"/>
    <w:rsid w:val="008827A0"/>
    <w:rsid w:val="0088687A"/>
    <w:rsid w:val="008A158B"/>
    <w:rsid w:val="008A5564"/>
    <w:rsid w:val="008B3993"/>
    <w:rsid w:val="008C68FC"/>
    <w:rsid w:val="008D0316"/>
    <w:rsid w:val="008E60EA"/>
    <w:rsid w:val="008E6CEF"/>
    <w:rsid w:val="00906656"/>
    <w:rsid w:val="0091079B"/>
    <w:rsid w:val="00915850"/>
    <w:rsid w:val="00915EAE"/>
    <w:rsid w:val="00916619"/>
    <w:rsid w:val="0091738B"/>
    <w:rsid w:val="00946DEC"/>
    <w:rsid w:val="009479BA"/>
    <w:rsid w:val="0097109E"/>
    <w:rsid w:val="0097356F"/>
    <w:rsid w:val="00973B3E"/>
    <w:rsid w:val="0098610D"/>
    <w:rsid w:val="00993712"/>
    <w:rsid w:val="00994F63"/>
    <w:rsid w:val="00995935"/>
    <w:rsid w:val="009965C6"/>
    <w:rsid w:val="00996E98"/>
    <w:rsid w:val="009A1C73"/>
    <w:rsid w:val="009A5892"/>
    <w:rsid w:val="009A7944"/>
    <w:rsid w:val="009D0CEA"/>
    <w:rsid w:val="009E22E1"/>
    <w:rsid w:val="009E2E8C"/>
    <w:rsid w:val="00A02DCE"/>
    <w:rsid w:val="00A13411"/>
    <w:rsid w:val="00A13C7A"/>
    <w:rsid w:val="00A23958"/>
    <w:rsid w:val="00A251EC"/>
    <w:rsid w:val="00A27658"/>
    <w:rsid w:val="00A35AC0"/>
    <w:rsid w:val="00A37876"/>
    <w:rsid w:val="00A44626"/>
    <w:rsid w:val="00A46E0A"/>
    <w:rsid w:val="00A4772D"/>
    <w:rsid w:val="00A47E2D"/>
    <w:rsid w:val="00A50FB5"/>
    <w:rsid w:val="00A57787"/>
    <w:rsid w:val="00A57B54"/>
    <w:rsid w:val="00A609B6"/>
    <w:rsid w:val="00A63ED2"/>
    <w:rsid w:val="00A67175"/>
    <w:rsid w:val="00A67376"/>
    <w:rsid w:val="00A83326"/>
    <w:rsid w:val="00A84FA8"/>
    <w:rsid w:val="00A85515"/>
    <w:rsid w:val="00A874CD"/>
    <w:rsid w:val="00A90A6D"/>
    <w:rsid w:val="00AA3A80"/>
    <w:rsid w:val="00AB304D"/>
    <w:rsid w:val="00AB7F45"/>
    <w:rsid w:val="00AC10FE"/>
    <w:rsid w:val="00AC6B41"/>
    <w:rsid w:val="00AD51D2"/>
    <w:rsid w:val="00AE401C"/>
    <w:rsid w:val="00AE43F6"/>
    <w:rsid w:val="00AE57F7"/>
    <w:rsid w:val="00AF1993"/>
    <w:rsid w:val="00AF23B1"/>
    <w:rsid w:val="00B02DB2"/>
    <w:rsid w:val="00B07AA5"/>
    <w:rsid w:val="00B12172"/>
    <w:rsid w:val="00B137DC"/>
    <w:rsid w:val="00B149C1"/>
    <w:rsid w:val="00B14A8B"/>
    <w:rsid w:val="00B25340"/>
    <w:rsid w:val="00B26D5E"/>
    <w:rsid w:val="00B26E81"/>
    <w:rsid w:val="00B27B35"/>
    <w:rsid w:val="00B35895"/>
    <w:rsid w:val="00B35ABB"/>
    <w:rsid w:val="00B404C5"/>
    <w:rsid w:val="00B433BB"/>
    <w:rsid w:val="00B5106D"/>
    <w:rsid w:val="00B51457"/>
    <w:rsid w:val="00B55744"/>
    <w:rsid w:val="00B7134C"/>
    <w:rsid w:val="00B72DA1"/>
    <w:rsid w:val="00B760B9"/>
    <w:rsid w:val="00B8294F"/>
    <w:rsid w:val="00B83595"/>
    <w:rsid w:val="00B923A5"/>
    <w:rsid w:val="00B9580A"/>
    <w:rsid w:val="00B97401"/>
    <w:rsid w:val="00BA3218"/>
    <w:rsid w:val="00BB19C4"/>
    <w:rsid w:val="00BB46C6"/>
    <w:rsid w:val="00BB538A"/>
    <w:rsid w:val="00BB6853"/>
    <w:rsid w:val="00BB6C2B"/>
    <w:rsid w:val="00BC04C9"/>
    <w:rsid w:val="00BC57C5"/>
    <w:rsid w:val="00BC70A3"/>
    <w:rsid w:val="00BC7621"/>
    <w:rsid w:val="00BD054B"/>
    <w:rsid w:val="00BD606A"/>
    <w:rsid w:val="00BE3DEE"/>
    <w:rsid w:val="00BF08B8"/>
    <w:rsid w:val="00BF2896"/>
    <w:rsid w:val="00BF2F40"/>
    <w:rsid w:val="00BF625D"/>
    <w:rsid w:val="00C03C40"/>
    <w:rsid w:val="00C04A37"/>
    <w:rsid w:val="00C15DAC"/>
    <w:rsid w:val="00C17128"/>
    <w:rsid w:val="00C217AB"/>
    <w:rsid w:val="00C21F00"/>
    <w:rsid w:val="00C23A5A"/>
    <w:rsid w:val="00C32905"/>
    <w:rsid w:val="00C4070D"/>
    <w:rsid w:val="00C42AB6"/>
    <w:rsid w:val="00C43ABB"/>
    <w:rsid w:val="00C56E14"/>
    <w:rsid w:val="00C6200A"/>
    <w:rsid w:val="00C62958"/>
    <w:rsid w:val="00C67854"/>
    <w:rsid w:val="00C84086"/>
    <w:rsid w:val="00C935CF"/>
    <w:rsid w:val="00C9712E"/>
    <w:rsid w:val="00CA335A"/>
    <w:rsid w:val="00CC1DD1"/>
    <w:rsid w:val="00CC3157"/>
    <w:rsid w:val="00CC515D"/>
    <w:rsid w:val="00CC7FEE"/>
    <w:rsid w:val="00CD0273"/>
    <w:rsid w:val="00CD482E"/>
    <w:rsid w:val="00CD4F29"/>
    <w:rsid w:val="00CE410E"/>
    <w:rsid w:val="00D05AE7"/>
    <w:rsid w:val="00D0702F"/>
    <w:rsid w:val="00D07042"/>
    <w:rsid w:val="00D105F6"/>
    <w:rsid w:val="00D237E2"/>
    <w:rsid w:val="00D2759A"/>
    <w:rsid w:val="00D43853"/>
    <w:rsid w:val="00D43C17"/>
    <w:rsid w:val="00D5474D"/>
    <w:rsid w:val="00D708FF"/>
    <w:rsid w:val="00D80C6A"/>
    <w:rsid w:val="00D8264B"/>
    <w:rsid w:val="00D90111"/>
    <w:rsid w:val="00DB10C2"/>
    <w:rsid w:val="00DC255A"/>
    <w:rsid w:val="00DE3DD0"/>
    <w:rsid w:val="00E00E9D"/>
    <w:rsid w:val="00E03D10"/>
    <w:rsid w:val="00E053FA"/>
    <w:rsid w:val="00E06177"/>
    <w:rsid w:val="00E26BEF"/>
    <w:rsid w:val="00E27637"/>
    <w:rsid w:val="00E318AE"/>
    <w:rsid w:val="00E5725E"/>
    <w:rsid w:val="00E57C8F"/>
    <w:rsid w:val="00E60247"/>
    <w:rsid w:val="00E62609"/>
    <w:rsid w:val="00E708BB"/>
    <w:rsid w:val="00E73761"/>
    <w:rsid w:val="00E74D49"/>
    <w:rsid w:val="00E81315"/>
    <w:rsid w:val="00E82380"/>
    <w:rsid w:val="00E82BBD"/>
    <w:rsid w:val="00E8451B"/>
    <w:rsid w:val="00E860E1"/>
    <w:rsid w:val="00E93B2E"/>
    <w:rsid w:val="00EA560C"/>
    <w:rsid w:val="00EB4B39"/>
    <w:rsid w:val="00EB523E"/>
    <w:rsid w:val="00EB7119"/>
    <w:rsid w:val="00ED1404"/>
    <w:rsid w:val="00ED23C5"/>
    <w:rsid w:val="00ED3036"/>
    <w:rsid w:val="00EE14CD"/>
    <w:rsid w:val="00EE5652"/>
    <w:rsid w:val="00EE690E"/>
    <w:rsid w:val="00EF0C59"/>
    <w:rsid w:val="00EF3BE0"/>
    <w:rsid w:val="00EF5490"/>
    <w:rsid w:val="00F05DD8"/>
    <w:rsid w:val="00F06C75"/>
    <w:rsid w:val="00F120CF"/>
    <w:rsid w:val="00F14159"/>
    <w:rsid w:val="00F162D2"/>
    <w:rsid w:val="00F20DB7"/>
    <w:rsid w:val="00F25BEB"/>
    <w:rsid w:val="00F2778B"/>
    <w:rsid w:val="00F37091"/>
    <w:rsid w:val="00F500A4"/>
    <w:rsid w:val="00F64AA5"/>
    <w:rsid w:val="00F707FC"/>
    <w:rsid w:val="00F742A9"/>
    <w:rsid w:val="00F74508"/>
    <w:rsid w:val="00F7667E"/>
    <w:rsid w:val="00F81D47"/>
    <w:rsid w:val="00F83B8A"/>
    <w:rsid w:val="00F849CC"/>
    <w:rsid w:val="00F85471"/>
    <w:rsid w:val="00F85C4D"/>
    <w:rsid w:val="00FA529E"/>
    <w:rsid w:val="00FA6D96"/>
    <w:rsid w:val="00FC06FF"/>
    <w:rsid w:val="00FC3428"/>
    <w:rsid w:val="00FE6CB7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44BE"/>
  </w:style>
  <w:style w:type="paragraph" w:styleId="a5">
    <w:name w:val="header"/>
    <w:basedOn w:val="a"/>
    <w:rsid w:val="00EE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472BF3"/>
    <w:rPr>
      <w:sz w:val="18"/>
      <w:szCs w:val="18"/>
    </w:rPr>
  </w:style>
  <w:style w:type="character" w:styleId="a7">
    <w:name w:val="Hyperlink"/>
    <w:basedOn w:val="a0"/>
    <w:rsid w:val="0047390C"/>
    <w:rPr>
      <w:color w:val="0000FF"/>
      <w:u w:val="single"/>
    </w:rPr>
  </w:style>
  <w:style w:type="paragraph" w:styleId="a8">
    <w:name w:val="Date"/>
    <w:basedOn w:val="a"/>
    <w:next w:val="a"/>
    <w:rsid w:val="007E7394"/>
    <w:pPr>
      <w:ind w:leftChars="2500" w:left="100"/>
    </w:pPr>
  </w:style>
  <w:style w:type="character" w:customStyle="1" w:styleId="pl51">
    <w:name w:val="pl51"/>
    <w:basedOn w:val="a0"/>
    <w:rsid w:val="000B3367"/>
  </w:style>
  <w:style w:type="character" w:customStyle="1" w:styleId="mh-mapnew-info">
    <w:name w:val="mh-map_new-info"/>
    <w:basedOn w:val="a0"/>
    <w:rsid w:val="00B433BB"/>
  </w:style>
  <w:style w:type="character" w:customStyle="1" w:styleId="mh-gray2">
    <w:name w:val="mh-gray2"/>
    <w:basedOn w:val="a0"/>
    <w:rsid w:val="00B433BB"/>
  </w:style>
  <w:style w:type="character" w:styleId="a9">
    <w:name w:val="Strong"/>
    <w:basedOn w:val="a0"/>
    <w:uiPriority w:val="22"/>
    <w:qFormat/>
    <w:rsid w:val="00B433BB"/>
    <w:rPr>
      <w:b/>
      <w:bCs/>
    </w:rPr>
  </w:style>
  <w:style w:type="table" w:styleId="aa">
    <w:name w:val="Table Grid"/>
    <w:basedOn w:val="a1"/>
    <w:rsid w:val="00A63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zzx878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F5038-D410-4289-B800-91A23E2B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2010年全国高校出版社教材巡展活动方案</dc:title>
  <dc:creator>hp</dc:creator>
  <cp:lastModifiedBy>liran</cp:lastModifiedBy>
  <cp:revision>13</cp:revision>
  <cp:lastPrinted>2019-04-23T03:10:00Z</cp:lastPrinted>
  <dcterms:created xsi:type="dcterms:W3CDTF">2019-04-19T01:28:00Z</dcterms:created>
  <dcterms:modified xsi:type="dcterms:W3CDTF">2019-04-25T05:42:00Z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