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081" w:rsidRDefault="009D0500" w:rsidP="00172277">
      <w:pPr>
        <w:rPr>
          <w:rFonts w:ascii="黑体" w:eastAsia="黑体" w:hAnsi="黑体"/>
          <w:b/>
          <w:sz w:val="28"/>
        </w:rPr>
      </w:pPr>
      <w:bookmarkStart w:id="0" w:name="_GoBack"/>
      <w:bookmarkEnd w:id="0"/>
      <w:r>
        <w:rPr>
          <w:rFonts w:ascii="黑体" w:eastAsia="黑体" w:hAnsi="黑体" w:hint="eastAsia"/>
          <w:b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-334645</wp:posOffset>
            </wp:positionV>
            <wp:extent cx="2085975" cy="333375"/>
            <wp:effectExtent l="19050" t="0" r="9525" b="0"/>
            <wp:wrapNone/>
            <wp:docPr id="1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C46" w:rsidRPr="00852081">
        <w:rPr>
          <w:rFonts w:ascii="黑体" w:eastAsia="黑体" w:hAnsi="黑体" w:hint="eastAsia"/>
          <w:b/>
          <w:sz w:val="28"/>
        </w:rPr>
        <w:t>五年制高职文化基础课教材</w:t>
      </w:r>
    </w:p>
    <w:p w:rsidR="00E82621" w:rsidRDefault="00CE4C46" w:rsidP="00852081">
      <w:pPr>
        <w:ind w:firstLineChars="200" w:firstLine="420"/>
      </w:pPr>
      <w:r w:rsidRPr="00CE4C46">
        <w:rPr>
          <w:rFonts w:hint="eastAsia"/>
        </w:rPr>
        <w:t>首次出版于</w:t>
      </w:r>
      <w:r w:rsidRPr="00CE4C46">
        <w:rPr>
          <w:rFonts w:hint="eastAsia"/>
        </w:rPr>
        <w:t>1998</w:t>
      </w:r>
      <w:r w:rsidRPr="00CE4C46">
        <w:rPr>
          <w:rFonts w:hint="eastAsia"/>
        </w:rPr>
        <w:t>年，</w:t>
      </w:r>
      <w:r>
        <w:rPr>
          <w:rFonts w:hint="eastAsia"/>
        </w:rPr>
        <w:t>为当时</w:t>
      </w:r>
      <w:r w:rsidR="00C47F4C">
        <w:rPr>
          <w:rFonts w:hint="eastAsia"/>
        </w:rPr>
        <w:t>国内</w:t>
      </w:r>
      <w:r>
        <w:rPr>
          <w:rFonts w:hint="eastAsia"/>
        </w:rPr>
        <w:t>首套专为</w:t>
      </w:r>
      <w:r w:rsidRPr="00CE4C46">
        <w:rPr>
          <w:rFonts w:hint="eastAsia"/>
        </w:rPr>
        <w:t>五年制</w:t>
      </w:r>
      <w:r>
        <w:rPr>
          <w:rFonts w:hint="eastAsia"/>
        </w:rPr>
        <w:t>高等</w:t>
      </w:r>
      <w:r w:rsidRPr="00CE4C46">
        <w:rPr>
          <w:rFonts w:hint="eastAsia"/>
        </w:rPr>
        <w:t>职业</w:t>
      </w:r>
      <w:r w:rsidR="00852081">
        <w:rPr>
          <w:rFonts w:hint="eastAsia"/>
        </w:rPr>
        <w:t>教育编写的</w:t>
      </w:r>
      <w:r>
        <w:rPr>
          <w:rFonts w:hint="eastAsia"/>
        </w:rPr>
        <w:t>文化基础课教材。</w:t>
      </w:r>
      <w:r w:rsidRPr="00CE4C46">
        <w:rPr>
          <w:rFonts w:hint="eastAsia"/>
        </w:rPr>
        <w:t>出版以来受到广大师生一致好评。先后于</w:t>
      </w:r>
      <w:r w:rsidRPr="00CE4C46">
        <w:rPr>
          <w:rFonts w:hint="eastAsia"/>
        </w:rPr>
        <w:t>2000</w:t>
      </w:r>
      <w:r w:rsidRPr="00CE4C46">
        <w:rPr>
          <w:rFonts w:hint="eastAsia"/>
        </w:rPr>
        <w:t>年、</w:t>
      </w:r>
      <w:r w:rsidRPr="00CE4C46">
        <w:rPr>
          <w:rFonts w:hint="eastAsia"/>
        </w:rPr>
        <w:t>2002</w:t>
      </w:r>
      <w:r w:rsidRPr="00CE4C46">
        <w:rPr>
          <w:rFonts w:hint="eastAsia"/>
        </w:rPr>
        <w:t>年、</w:t>
      </w:r>
      <w:r w:rsidRPr="00CE4C46">
        <w:rPr>
          <w:rFonts w:hint="eastAsia"/>
        </w:rPr>
        <w:t>2006</w:t>
      </w:r>
      <w:r w:rsidRPr="00CE4C46">
        <w:rPr>
          <w:rFonts w:hint="eastAsia"/>
        </w:rPr>
        <w:t>年、</w:t>
      </w:r>
      <w:r w:rsidRPr="00CE4C46">
        <w:rPr>
          <w:rFonts w:hint="eastAsia"/>
        </w:rPr>
        <w:t>2014</w:t>
      </w:r>
      <w:r w:rsidRPr="00CE4C46">
        <w:rPr>
          <w:rFonts w:hint="eastAsia"/>
        </w:rPr>
        <w:t>年和</w:t>
      </w:r>
      <w:r w:rsidRPr="00CE4C46">
        <w:rPr>
          <w:rFonts w:hint="eastAsia"/>
        </w:rPr>
        <w:t>2019</w:t>
      </w:r>
      <w:r w:rsidRPr="00CE4C46">
        <w:rPr>
          <w:rFonts w:hint="eastAsia"/>
        </w:rPr>
        <w:t>年进行了五次修订，力求及时更新内容及适应形势需要。</w:t>
      </w:r>
      <w:r w:rsidR="00256CF1">
        <w:rPr>
          <w:rFonts w:hint="eastAsia"/>
        </w:rPr>
        <w:t>本系列教材教学资源配套齐全，包括教学参考书、</w:t>
      </w:r>
      <w:r w:rsidR="00256CF1">
        <w:rPr>
          <w:rFonts w:hint="eastAsia"/>
        </w:rPr>
        <w:t>PPT</w:t>
      </w:r>
      <w:r w:rsidR="00256CF1">
        <w:rPr>
          <w:rFonts w:hint="eastAsia"/>
        </w:rPr>
        <w:t>课件、参考答案、听力音频等。</w:t>
      </w:r>
    </w:p>
    <w:p w:rsidR="00256CF1" w:rsidRDefault="00B52711" w:rsidP="0085208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153035</wp:posOffset>
            </wp:positionV>
            <wp:extent cx="969645" cy="1238250"/>
            <wp:effectExtent l="19050" t="0" r="1905" b="0"/>
            <wp:wrapSquare wrapText="bothSides"/>
            <wp:docPr id="12" name="图片 1" descr="C:\Users\gq8848\Documents\书目资料\2020\板块\五年制文化课\五年制云展书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q8848\Documents\书目资料\2020\板块\五年制文化课\五年制云展书架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C46" w:rsidRDefault="00933E50" w:rsidP="00256C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51435</wp:posOffset>
                </wp:positionV>
                <wp:extent cx="3097530" cy="842010"/>
                <wp:effectExtent l="0" t="1270" r="0" b="444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256CF1" w:rsidRDefault="00F473CB" w:rsidP="00256CF1">
                            <w:r w:rsidRPr="00CE4C46">
                              <w:rPr>
                                <w:rFonts w:hint="eastAsia"/>
                              </w:rPr>
                              <w:t>语文教材</w:t>
                            </w:r>
                            <w:r>
                              <w:rPr>
                                <w:rFonts w:hint="eastAsia"/>
                              </w:rPr>
                              <w:t>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册，在原教材基础上</w:t>
                            </w:r>
                            <w:r w:rsidRPr="00CE4C46">
                              <w:rPr>
                                <w:rFonts w:hint="eastAsia"/>
                              </w:rPr>
                              <w:t>增加了既具典范性又具可读性的</w:t>
                            </w:r>
                            <w:r w:rsidRPr="00DE7BC8">
                              <w:rPr>
                                <w:rFonts w:hint="eastAsia"/>
                              </w:rPr>
                              <w:t>时文佳</w:t>
                            </w:r>
                            <w:r w:rsidRPr="00CE4C46">
                              <w:rPr>
                                <w:rFonts w:hint="eastAsia"/>
                              </w:rPr>
                              <w:t>作，体现了教材的新面目和更强的实用性、时代感。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65pt;margin-top:4.05pt;width:243.9pt;height:6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Z2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" filled="f" stroked="f">
                <v:textbox>
                  <w:txbxContent>
                    <w:p w:rsidR="00F473CB" w:rsidRPr="00256CF1" w:rsidRDefault="00F473CB" w:rsidP="00256CF1">
                      <w:r w:rsidRPr="00CE4C46">
                        <w:rPr>
                          <w:rFonts w:hint="eastAsia"/>
                        </w:rPr>
                        <w:t>语文教材</w:t>
                      </w:r>
                      <w:r>
                        <w:rPr>
                          <w:rFonts w:hint="eastAsia"/>
                        </w:rPr>
                        <w:t>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册，在原教材基础上</w:t>
                      </w:r>
                      <w:r w:rsidRPr="00CE4C46">
                        <w:rPr>
                          <w:rFonts w:hint="eastAsia"/>
                        </w:rPr>
                        <w:t>增加了既具典范性又具可读性的</w:t>
                      </w:r>
                      <w:r w:rsidRPr="00DE7BC8">
                        <w:rPr>
                          <w:rFonts w:hint="eastAsia"/>
                        </w:rPr>
                        <w:t>时文佳</w:t>
                      </w:r>
                      <w:r w:rsidRPr="00CE4C46">
                        <w:rPr>
                          <w:rFonts w:hint="eastAsia"/>
                        </w:rPr>
                        <w:t>作，体现了教材的新面目和更强的实用性、时代感。</w:t>
                      </w:r>
                    </w:p>
                  </w:txbxContent>
                </v:textbox>
              </v:shape>
            </w:pict>
          </mc:Fallback>
        </mc:AlternateContent>
      </w:r>
      <w:r w:rsidR="00256CF1" w:rsidRPr="00251B29">
        <w:rPr>
          <w:noProof/>
        </w:rPr>
        <w:drawing>
          <wp:inline distT="0" distB="0" distL="0" distR="0">
            <wp:extent cx="952500" cy="1247775"/>
            <wp:effectExtent l="19050" t="0" r="0" b="0"/>
            <wp:docPr id="2" name="图片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26C27690-664D-4D66-BE01-ED2BBC2396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26C27690-664D-4D66-BE01-ED2BBC2396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CF1">
        <w:t xml:space="preserve"> </w:t>
      </w:r>
    </w:p>
    <w:p w:rsidR="00CE4C46" w:rsidRDefault="00933E50" w:rsidP="00256C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34290</wp:posOffset>
                </wp:positionV>
                <wp:extent cx="4189095" cy="1114425"/>
                <wp:effectExtent l="0" t="0" r="3810" b="635"/>
                <wp:wrapNone/>
                <wp:docPr id="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256CF1" w:rsidRDefault="00F473CB" w:rsidP="00256CF1">
                            <w:r>
                              <w:rPr>
                                <w:rFonts w:hint="eastAsia"/>
                              </w:rPr>
                              <w:t>数学</w:t>
                            </w:r>
                            <w:r w:rsidRPr="00CE4C46">
                              <w:rPr>
                                <w:rFonts w:hint="eastAsia"/>
                              </w:rPr>
                              <w:t>教材为“十二五”职业教育国家规划教材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CE4C46">
                              <w:rPr>
                                <w:rFonts w:hint="eastAsia"/>
                              </w:rPr>
                              <w:t>遵循教育部颁布的五年制高等职业教育“应用数学基础”课程基本要求，针对</w:t>
                            </w:r>
                            <w:r>
                              <w:rPr>
                                <w:rFonts w:hint="eastAsia"/>
                              </w:rPr>
                              <w:t>五年制</w:t>
                            </w:r>
                            <w:r w:rsidRPr="00CE4C46">
                              <w:rPr>
                                <w:rFonts w:hint="eastAsia"/>
                              </w:rPr>
                              <w:t>高等职业教育的特点和各个专业实际需要精心编写而成。</w:t>
                            </w:r>
                            <w:r>
                              <w:rPr>
                                <w:rFonts w:hint="eastAsia"/>
                              </w:rPr>
                              <w:t>共</w:t>
                            </w:r>
                            <w:r w:rsidRPr="00CE4C46">
                              <w:rPr>
                                <w:rFonts w:hint="eastAsia"/>
                              </w:rPr>
                              <w:t>分五册，采用模块化结构设计。第一</w:t>
                            </w:r>
                            <w:r>
                              <w:rPr>
                                <w:rFonts w:hint="eastAsia"/>
                              </w:rPr>
                              <w:t>册上</w:t>
                            </w:r>
                            <w:r w:rsidRPr="00CE4C46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第一册下</w:t>
                            </w:r>
                            <w:r w:rsidRPr="00CE4C46">
                              <w:rPr>
                                <w:rFonts w:hint="eastAsia"/>
                              </w:rPr>
                              <w:t>以初等数学为主，第</w:t>
                            </w:r>
                            <w:r>
                              <w:rPr>
                                <w:rFonts w:hint="eastAsia"/>
                              </w:rPr>
                              <w:t>二册上</w:t>
                            </w:r>
                            <w:r w:rsidRPr="00CE4C46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第二册下</w:t>
                            </w:r>
                            <w:r w:rsidRPr="00CE4C46">
                              <w:rPr>
                                <w:rFonts w:hint="eastAsia"/>
                              </w:rPr>
                              <w:t>以高等数学为主，第</w:t>
                            </w:r>
                            <w:r>
                              <w:rPr>
                                <w:rFonts w:hint="eastAsia"/>
                              </w:rPr>
                              <w:t>三</w:t>
                            </w:r>
                            <w:r w:rsidRPr="00CE4C46">
                              <w:rPr>
                                <w:rFonts w:hint="eastAsia"/>
                              </w:rPr>
                              <w:t>册以工程数学为主。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79.65pt;margin-top:2.7pt;width:329.8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X1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" filled="f" stroked="f">
                <v:textbox>
                  <w:txbxContent>
                    <w:p w:rsidR="00F473CB" w:rsidRPr="00256CF1" w:rsidRDefault="00F473CB" w:rsidP="00256CF1">
                      <w:r>
                        <w:rPr>
                          <w:rFonts w:hint="eastAsia"/>
                        </w:rPr>
                        <w:t>数学</w:t>
                      </w:r>
                      <w:r w:rsidRPr="00CE4C46">
                        <w:rPr>
                          <w:rFonts w:hint="eastAsia"/>
                        </w:rPr>
                        <w:t>教材为“十二五”职业教育国家规划教材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CE4C46">
                        <w:rPr>
                          <w:rFonts w:hint="eastAsia"/>
                        </w:rPr>
                        <w:t>遵循教育部颁布的五年制高等职业教育“应用数学基础”课程基本要求，针对</w:t>
                      </w:r>
                      <w:r>
                        <w:rPr>
                          <w:rFonts w:hint="eastAsia"/>
                        </w:rPr>
                        <w:t>五年制</w:t>
                      </w:r>
                      <w:r w:rsidRPr="00CE4C46">
                        <w:rPr>
                          <w:rFonts w:hint="eastAsia"/>
                        </w:rPr>
                        <w:t>高等职业教育的特点和各个专业实际需要精心编写而成。</w:t>
                      </w:r>
                      <w:r>
                        <w:rPr>
                          <w:rFonts w:hint="eastAsia"/>
                        </w:rPr>
                        <w:t>共</w:t>
                      </w:r>
                      <w:r w:rsidRPr="00CE4C46">
                        <w:rPr>
                          <w:rFonts w:hint="eastAsia"/>
                        </w:rPr>
                        <w:t>分五册，采用模块化结构设计。第一</w:t>
                      </w:r>
                      <w:r>
                        <w:rPr>
                          <w:rFonts w:hint="eastAsia"/>
                        </w:rPr>
                        <w:t>册上</w:t>
                      </w:r>
                      <w:r w:rsidRPr="00CE4C46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第一册下</w:t>
                      </w:r>
                      <w:r w:rsidRPr="00CE4C46">
                        <w:rPr>
                          <w:rFonts w:hint="eastAsia"/>
                        </w:rPr>
                        <w:t>以初等数学为主，第</w:t>
                      </w:r>
                      <w:r>
                        <w:rPr>
                          <w:rFonts w:hint="eastAsia"/>
                        </w:rPr>
                        <w:t>二册上</w:t>
                      </w:r>
                      <w:r w:rsidRPr="00CE4C46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第二册下</w:t>
                      </w:r>
                      <w:r w:rsidRPr="00CE4C46">
                        <w:rPr>
                          <w:rFonts w:hint="eastAsia"/>
                        </w:rPr>
                        <w:t>以高等数学为主，第</w:t>
                      </w:r>
                      <w:r>
                        <w:rPr>
                          <w:rFonts w:hint="eastAsia"/>
                        </w:rPr>
                        <w:t>三</w:t>
                      </w:r>
                      <w:r w:rsidRPr="00CE4C46">
                        <w:rPr>
                          <w:rFonts w:hint="eastAsia"/>
                        </w:rPr>
                        <w:t>册以工程数学为主。</w:t>
                      </w:r>
                    </w:p>
                  </w:txbxContent>
                </v:textbox>
              </v:shape>
            </w:pict>
          </mc:Fallback>
        </mc:AlternateContent>
      </w:r>
      <w:r w:rsidR="00256CF1" w:rsidRPr="00251B29">
        <w:rPr>
          <w:noProof/>
        </w:rPr>
        <w:drawing>
          <wp:inline distT="0" distB="0" distL="0" distR="0">
            <wp:extent cx="952500" cy="1266825"/>
            <wp:effectExtent l="19050" t="0" r="0" b="0"/>
            <wp:docPr id="3" name="图片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C19E7183-7559-407F-824D-7DAB46E527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C19E7183-7559-407F-824D-7DAB46E52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07" cy="12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CF1">
        <w:t xml:space="preserve"> </w:t>
      </w:r>
    </w:p>
    <w:p w:rsidR="00CE4C46" w:rsidRDefault="00933E50" w:rsidP="00256CF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11430</wp:posOffset>
                </wp:positionV>
                <wp:extent cx="4238625" cy="1306830"/>
                <wp:effectExtent l="0" t="1270" r="3810" b="0"/>
                <wp:wrapNone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8A6FB5" w:rsidRDefault="00F473CB" w:rsidP="008A6FB5">
                            <w:r w:rsidRPr="00CE4C46">
                              <w:rPr>
                                <w:rFonts w:hint="eastAsia"/>
                              </w:rPr>
                              <w:t>英语教材以</w:t>
                            </w:r>
                            <w:r>
                              <w:rPr>
                                <w:rFonts w:hint="eastAsia"/>
                              </w:rPr>
                              <w:t>五年制</w:t>
                            </w:r>
                            <w:r w:rsidRPr="00CE4C46">
                              <w:rPr>
                                <w:rFonts w:hint="eastAsia"/>
                              </w:rPr>
                              <w:t>高职英语教学大纲为出发点和内容依据，以宽基础、重应用为宗旨，每单元分别从听力、口语、阅读、写作等方面进行语言基础知识讲解和基本技能的训练，同时配以相应练习，以培养学生综合运用英语的能力。教材听说材料贴近生活；精读材料和补充读物反映时代气息；科普</w:t>
                            </w:r>
                            <w:r>
                              <w:rPr>
                                <w:rFonts w:hint="eastAsia"/>
                              </w:rPr>
                              <w:t>文章占有一定比例；练习注重语言能力训练；语法知识讲解着重基础</w:t>
                            </w:r>
                            <w:r w:rsidRPr="00CE4C46">
                              <w:rPr>
                                <w:rFonts w:hint="eastAsia"/>
                              </w:rPr>
                              <w:t>；配套听力由外教朗读，给学生地道的语音输入。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80.25pt;margin-top:.9pt;width:333.75pt;height:10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2mTvA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" filled="f" stroked="f">
                <v:textbox>
                  <w:txbxContent>
                    <w:p w:rsidR="00F473CB" w:rsidRPr="008A6FB5" w:rsidRDefault="00F473CB" w:rsidP="008A6FB5">
                      <w:r w:rsidRPr="00CE4C46">
                        <w:rPr>
                          <w:rFonts w:hint="eastAsia"/>
                        </w:rPr>
                        <w:t>英语教材以</w:t>
                      </w:r>
                      <w:r>
                        <w:rPr>
                          <w:rFonts w:hint="eastAsia"/>
                        </w:rPr>
                        <w:t>五年制</w:t>
                      </w:r>
                      <w:r w:rsidRPr="00CE4C46">
                        <w:rPr>
                          <w:rFonts w:hint="eastAsia"/>
                        </w:rPr>
                        <w:t>高职英语教学大纲为出发点和内容依据，以宽基础、重应用为宗旨，每单元分别从听力、口语、阅读、写作等方面进行语言基础知识讲解和基本技能的训练，同时配以相应练习，以培养学生综合运用英语的能力。教材听说材料贴近生活；精读材料和补充读物反映时代气息；科普</w:t>
                      </w:r>
                      <w:r>
                        <w:rPr>
                          <w:rFonts w:hint="eastAsia"/>
                        </w:rPr>
                        <w:t>文章占有一定比例；练习注重语言能力训练；语法知识讲解着重基础</w:t>
                      </w:r>
                      <w:r w:rsidRPr="00CE4C46">
                        <w:rPr>
                          <w:rFonts w:hint="eastAsia"/>
                        </w:rPr>
                        <w:t>；配套听力由外教朗读，给学生地道的语音输入。</w:t>
                      </w:r>
                    </w:p>
                  </w:txbxContent>
                </v:textbox>
              </v:shape>
            </w:pict>
          </mc:Fallback>
        </mc:AlternateContent>
      </w:r>
      <w:r w:rsidR="00256CF1" w:rsidRPr="00251B29">
        <w:rPr>
          <w:noProof/>
        </w:rPr>
        <w:drawing>
          <wp:inline distT="0" distB="0" distL="0" distR="0">
            <wp:extent cx="952500" cy="1257300"/>
            <wp:effectExtent l="19050" t="0" r="0" b="0"/>
            <wp:docPr id="9" name="图片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847D9A8C-1259-4182-8EB0-0A6F6E2F05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847D9A8C-1259-4182-8EB0-0A6F6E2F05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45" cy="125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B5">
        <w:t xml:space="preserve"> </w:t>
      </w:r>
    </w:p>
    <w:p w:rsidR="00CE4C46" w:rsidRDefault="00933E50" w:rsidP="008A6F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7620</wp:posOffset>
                </wp:positionV>
                <wp:extent cx="4227195" cy="1114425"/>
                <wp:effectExtent l="0" t="3175" r="3810" b="0"/>
                <wp:wrapNone/>
                <wp:docPr id="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8A6FB5" w:rsidRDefault="00F473CB" w:rsidP="008A6FB5">
                            <w:r w:rsidRPr="00CE4C46">
                              <w:rPr>
                                <w:rFonts w:hint="eastAsia"/>
                              </w:rPr>
                              <w:t>物理教材</w:t>
                            </w:r>
                            <w:r>
                              <w:rPr>
                                <w:rFonts w:hint="eastAsia"/>
                              </w:rPr>
                              <w:t>为</w:t>
                            </w:r>
                            <w:r w:rsidRPr="00CE4C46">
                              <w:rPr>
                                <w:rFonts w:hint="eastAsia"/>
                              </w:rPr>
                              <w:t>“十二五”职业教育国家规划教材。根据五年制高职物理课程定位，按“做中学，学中做”的理念设计，将物理与技术、生活</w:t>
                            </w:r>
                            <w:r>
                              <w:rPr>
                                <w:rFonts w:hint="eastAsia"/>
                              </w:rPr>
                              <w:t>相</w:t>
                            </w:r>
                            <w:r w:rsidRPr="00CE4C46">
                              <w:rPr>
                                <w:rFonts w:hint="eastAsia"/>
                              </w:rPr>
                              <w:t>结合。</w:t>
                            </w:r>
                            <w:r>
                              <w:rPr>
                                <w:rFonts w:hint="eastAsia"/>
                              </w:rPr>
                              <w:t>教材</w:t>
                            </w:r>
                            <w:r w:rsidRPr="00CE4C46">
                              <w:rPr>
                                <w:rFonts w:hint="eastAsia"/>
                              </w:rPr>
                              <w:t>内容浅显易懂、实用，图文并茂，符合五年制高职学生的学习规律、认知规律、心理特征和阅读特点，注重强化学生的动手操作能力和知识应用能力的培养，体现物理学的实践性、应用型。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80.4pt;margin-top:.6pt;width:332.85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" filled="f" stroked="f">
                <v:textbox>
                  <w:txbxContent>
                    <w:p w:rsidR="00F473CB" w:rsidRPr="008A6FB5" w:rsidRDefault="00F473CB" w:rsidP="008A6FB5">
                      <w:r w:rsidRPr="00CE4C46">
                        <w:rPr>
                          <w:rFonts w:hint="eastAsia"/>
                        </w:rPr>
                        <w:t>物理教材</w:t>
                      </w:r>
                      <w:r>
                        <w:rPr>
                          <w:rFonts w:hint="eastAsia"/>
                        </w:rPr>
                        <w:t>为</w:t>
                      </w:r>
                      <w:r w:rsidRPr="00CE4C46">
                        <w:rPr>
                          <w:rFonts w:hint="eastAsia"/>
                        </w:rPr>
                        <w:t>“十二五”职业教育国家规划教材。根据五年制高职物理课程定位，按“做中学，学中做”的理念设计，将物理与技术、生活</w:t>
                      </w:r>
                      <w:r>
                        <w:rPr>
                          <w:rFonts w:hint="eastAsia"/>
                        </w:rPr>
                        <w:t>相</w:t>
                      </w:r>
                      <w:r w:rsidRPr="00CE4C46">
                        <w:rPr>
                          <w:rFonts w:hint="eastAsia"/>
                        </w:rPr>
                        <w:t>结合。</w:t>
                      </w:r>
                      <w:r>
                        <w:rPr>
                          <w:rFonts w:hint="eastAsia"/>
                        </w:rPr>
                        <w:t>教材</w:t>
                      </w:r>
                      <w:r w:rsidRPr="00CE4C46">
                        <w:rPr>
                          <w:rFonts w:hint="eastAsia"/>
                        </w:rPr>
                        <w:t>内容浅显易懂、实用，图文并茂，符合五年制高职学生的学习规律、认知规律、心理特征和阅读特点，注重强化学生的动手操作能力和知识应用能力的培养，体现物理学的实践性、应用型。</w:t>
                      </w:r>
                    </w:p>
                  </w:txbxContent>
                </v:textbox>
              </v:shape>
            </w:pict>
          </mc:Fallback>
        </mc:AlternateContent>
      </w:r>
      <w:r w:rsidR="008A6FB5" w:rsidRPr="00251B29">
        <w:rPr>
          <w:noProof/>
        </w:rPr>
        <w:drawing>
          <wp:inline distT="0" distB="0" distL="0" distR="0">
            <wp:extent cx="952500" cy="1247775"/>
            <wp:effectExtent l="19050" t="0" r="0" b="0"/>
            <wp:docPr id="10" name="图片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80C7D92F-1974-4DE9-8FAE-A9260B0B66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80C7D92F-1974-4DE9-8FAE-A9260B0B66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B5">
        <w:t xml:space="preserve"> </w:t>
      </w:r>
    </w:p>
    <w:p w:rsidR="00251B29" w:rsidRDefault="00933E50" w:rsidP="00251B2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3810</wp:posOffset>
                </wp:positionV>
                <wp:extent cx="4227195" cy="1133475"/>
                <wp:effectExtent l="0" t="0" r="3810" b="4445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8A6FB5" w:rsidRDefault="00F473CB" w:rsidP="008A6FB5">
                            <w:r w:rsidRPr="00DE7BC8">
                              <w:rPr>
                                <w:rFonts w:hint="eastAsia"/>
                              </w:rPr>
                              <w:t>《实用化学》共分十章，每章后附有本章小结和课外阅读。本次修订</w:t>
                            </w:r>
                            <w:r>
                              <w:rPr>
                                <w:rFonts w:hint="eastAsia"/>
                              </w:rPr>
                              <w:t>力求做到简明扼要，重点鲜明，图文并茂，理论与实践相结合。本次修订参考了当前</w:t>
                            </w:r>
                            <w:r w:rsidRPr="00DE7BC8">
                              <w:rPr>
                                <w:rFonts w:hint="eastAsia"/>
                              </w:rPr>
                              <w:t>的最新论证和表述，修正了不具有时效性和不符合</w:t>
                            </w:r>
                            <w:r>
                              <w:rPr>
                                <w:rFonts w:hint="eastAsia"/>
                              </w:rPr>
                              <w:t>当下</w:t>
                            </w:r>
                            <w:r w:rsidRPr="00DE7BC8">
                              <w:rPr>
                                <w:rFonts w:hint="eastAsia"/>
                              </w:rPr>
                              <w:t>职业教育培养目标要求的内容，以</w:t>
                            </w:r>
                            <w:r>
                              <w:rPr>
                                <w:rFonts w:hint="eastAsia"/>
                              </w:rPr>
                              <w:t>切合</w:t>
                            </w:r>
                            <w:r w:rsidRPr="00DE7BC8">
                              <w:rPr>
                                <w:rFonts w:hint="eastAsia"/>
                              </w:rPr>
                              <w:t>新时期学生发展的实际。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80.4pt;margin-top:.3pt;width:332.85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" filled="f" stroked="f">
                <v:textbox>
                  <w:txbxContent>
                    <w:p w:rsidR="00F473CB" w:rsidRPr="008A6FB5" w:rsidRDefault="00F473CB" w:rsidP="008A6FB5">
                      <w:r w:rsidRPr="00DE7BC8">
                        <w:rPr>
                          <w:rFonts w:hint="eastAsia"/>
                        </w:rPr>
                        <w:t>《实用化学》共分十章，每章后附有本章小结和课外阅读。本次修订</w:t>
                      </w:r>
                      <w:r>
                        <w:rPr>
                          <w:rFonts w:hint="eastAsia"/>
                        </w:rPr>
                        <w:t>力求做到简明扼要，重点鲜明，图文并茂，理论与实践相结合。本次修订参考了当前</w:t>
                      </w:r>
                      <w:r w:rsidRPr="00DE7BC8">
                        <w:rPr>
                          <w:rFonts w:hint="eastAsia"/>
                        </w:rPr>
                        <w:t>的最新论证和表述，修正了不具有时效性和不符合</w:t>
                      </w:r>
                      <w:r>
                        <w:rPr>
                          <w:rFonts w:hint="eastAsia"/>
                        </w:rPr>
                        <w:t>当下</w:t>
                      </w:r>
                      <w:r w:rsidRPr="00DE7BC8">
                        <w:rPr>
                          <w:rFonts w:hint="eastAsia"/>
                        </w:rPr>
                        <w:t>职业教育培养目标要求的内容，以</w:t>
                      </w:r>
                      <w:r>
                        <w:rPr>
                          <w:rFonts w:hint="eastAsia"/>
                        </w:rPr>
                        <w:t>切合</w:t>
                      </w:r>
                      <w:r w:rsidRPr="00DE7BC8">
                        <w:rPr>
                          <w:rFonts w:hint="eastAsia"/>
                        </w:rPr>
                        <w:t>新时期学生发展的实际。</w:t>
                      </w:r>
                    </w:p>
                  </w:txbxContent>
                </v:textbox>
              </v:shape>
            </w:pict>
          </mc:Fallback>
        </mc:AlternateContent>
      </w:r>
      <w:r w:rsidR="008A6FB5" w:rsidRPr="00251B29">
        <w:rPr>
          <w:noProof/>
        </w:rPr>
        <w:drawing>
          <wp:inline distT="0" distB="0" distL="0" distR="0">
            <wp:extent cx="952500" cy="1295400"/>
            <wp:effectExtent l="19050" t="0" r="0" b="0"/>
            <wp:docPr id="11" name="图片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4CFD9683-6B90-4832-8107-4D0B66CF79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4CFD9683-6B90-4832-8107-4D0B66CF7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3D" w:rsidRDefault="00CF4E3D" w:rsidP="00251B29"/>
    <w:p w:rsidR="00CF4E3D" w:rsidRDefault="00CF4E3D" w:rsidP="00251B29"/>
    <w:p w:rsidR="00CF4E3D" w:rsidRDefault="00CF4E3D" w:rsidP="00251B29"/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3276"/>
        <w:gridCol w:w="708"/>
        <w:gridCol w:w="851"/>
        <w:gridCol w:w="1475"/>
        <w:gridCol w:w="935"/>
        <w:gridCol w:w="1134"/>
        <w:gridCol w:w="1581"/>
      </w:tblGrid>
      <w:tr w:rsidR="00CF4E3D" w:rsidRPr="00CF4E3D" w:rsidTr="00F56131">
        <w:trPr>
          <w:trHeight w:val="406"/>
          <w:jc w:val="center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lastRenderedPageBreak/>
              <w:t>书名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定价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作者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ISBN书号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Default="00CC28A1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-358140</wp:posOffset>
                  </wp:positionV>
                  <wp:extent cx="2085975" cy="333375"/>
                  <wp:effectExtent l="19050" t="0" r="9525" b="0"/>
                  <wp:wrapNone/>
                  <wp:docPr id="67" name="图片 0" descr="苏大社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苏大社LOGO-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F4E3D"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出版</w:t>
            </w:r>
          </w:p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时间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适用</w:t>
            </w:r>
          </w:p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层次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CF4E3D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语文（第一册）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36.00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9787567228504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语文（第二册）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9787567229877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语文（第三册）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9787567228511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语文（第四册）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9787567229945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语文（第五册）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9787567228955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语文学习指导与训练（第一册）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9787567228498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语文学习指导与训练（第二册）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22.00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9787567229860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语文学习指导与训练（第三册）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9787567228665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语文学习指导与训练（第四册）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9787567229952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语文学习指导与训练（第五册）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9787567228962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数学（第一册·上）（十二五国规）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33.00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9787567228245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课件教参教学软件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数学（第一册·下）（十二五国规）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32.00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F4E3D" w:rsidRDefault="00CF4E3D"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课件教参教学软件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数学（第二册·上）（十二五国规）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9787567228351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F4E3D" w:rsidRDefault="00CF4E3D"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课件教参教学软件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数学（第二册·下）（十二五国规）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9787567230064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F4E3D" w:rsidRDefault="00CF4E3D"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课件教参教学软件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数学（第三册）（十二五国规）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9787567228481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F4E3D" w:rsidRDefault="00CF4E3D"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课件教参教学软件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数学学习指导与训练（第一册·上）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9787567228788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数学学习指导与训练（第一册·下）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9787567230590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数学学习指导与训练（第二册·上）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13.00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9787567229853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数学学习指导与训练（第二册·下）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9787567230101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数学学习指导与训练（第三册）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9787567229785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英语（第一册）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9787567228375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 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英语（第二册）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46.00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9787567228399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 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英语（第三册）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9787567228412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 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英语学习指导与训练（第一册）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9787567228382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英语学习指导与训练（第二册）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26.00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9787567228405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英语学习指导与训练（第三册）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27.00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9787567228429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听力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物理（第一册）（十二五国规）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9787567227750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物理（第二册）（十二五国规）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37.00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9787567227965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教参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物理学习指导与训练（第一册）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9787567227996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物理学习指导与训练（第二册）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22.00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9787567228009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实用化学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9787567228030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课件教参实验视频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实用化学实验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15.00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9787567228047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CF4E3D" w:rsidRPr="00CF4E3D" w:rsidTr="00F56131">
        <w:trPr>
          <w:trHeight w:hRule="exact" w:val="397"/>
          <w:jc w:val="center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实用化学学习指导与训练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33.00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编写组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9787567228061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CF4E3D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五年制高职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E3D" w:rsidRPr="00CF4E3D" w:rsidRDefault="00CF4E3D" w:rsidP="00CF4E3D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F4E3D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</w:tbl>
    <w:p w:rsidR="00CF4E3D" w:rsidRDefault="00CF4E3D" w:rsidP="00251B29"/>
    <w:p w:rsidR="00F473CB" w:rsidRDefault="00F473CB" w:rsidP="00F473CB">
      <w:pPr>
        <w:rPr>
          <w:rFonts w:ascii="黑体" w:eastAsia="黑体" w:hAnsi="黑体"/>
          <w:b/>
          <w:sz w:val="28"/>
        </w:rPr>
        <w:sectPr w:rsidR="00F473CB" w:rsidSect="00B52711">
          <w:footerReference w:type="default" r:id="rId13"/>
          <w:pgSz w:w="11906" w:h="16838"/>
          <w:pgMar w:top="1247" w:right="1134" w:bottom="1247" w:left="1134" w:header="851" w:footer="992" w:gutter="0"/>
          <w:cols w:space="425"/>
          <w:docGrid w:type="lines" w:linePitch="312"/>
        </w:sectPr>
      </w:pPr>
    </w:p>
    <w:p w:rsidR="00F473CB" w:rsidRPr="000D3868" w:rsidRDefault="00F473CB" w:rsidP="00F473CB">
      <w:pPr>
        <w:rPr>
          <w:rFonts w:ascii="黑体" w:eastAsia="黑体" w:hAnsi="黑体"/>
          <w:b/>
          <w:sz w:val="28"/>
        </w:rPr>
      </w:pPr>
      <w:r w:rsidRPr="000D3868">
        <w:rPr>
          <w:rFonts w:ascii="黑体" w:eastAsia="黑体" w:hAnsi="黑体" w:hint="eastAsia"/>
          <w:b/>
          <w:sz w:val="28"/>
        </w:rPr>
        <w:lastRenderedPageBreak/>
        <w:t>学前教育专业系列规划教材</w:t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9525</wp:posOffset>
                </wp:positionV>
                <wp:extent cx="3719830" cy="554990"/>
                <wp:effectExtent l="4445" t="0" r="0" b="0"/>
                <wp:wrapNone/>
                <wp:docPr id="7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83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742AC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涵盖学前教育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艺术大类</w:t>
                            </w:r>
                            <w:r w:rsidRPr="00E742AC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，均为近年出版，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印刷精美，</w:t>
                            </w:r>
                            <w:r w:rsidRPr="00E742AC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配套教学资源齐全。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-5.35pt;margin-top:.75pt;width:292.9pt;height:4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Nkuw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742AC">
                        <w:rPr>
                          <w:rFonts w:asciiTheme="minorEastAsia" w:hAnsiTheme="minorEastAsia" w:hint="eastAsia"/>
                          <w:szCs w:val="21"/>
                        </w:rPr>
                        <w:t>涵盖学前教育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艺术大类</w:t>
                      </w:r>
                      <w:r w:rsidRPr="00E742AC">
                        <w:rPr>
                          <w:rFonts w:asciiTheme="minorEastAsia" w:hAnsiTheme="minorEastAsia" w:hint="eastAsia"/>
                          <w:szCs w:val="21"/>
                        </w:rPr>
                        <w:t>，均为近年出版，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印刷精美，</w:t>
                      </w:r>
                      <w:r w:rsidRPr="00E742AC">
                        <w:rPr>
                          <w:rFonts w:asciiTheme="minorEastAsia" w:hAnsiTheme="minorEastAsia" w:hint="eastAsia"/>
                          <w:szCs w:val="21"/>
                        </w:rPr>
                        <w:t>配套教学资源齐全。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7620</wp:posOffset>
                </wp:positionV>
                <wp:extent cx="2272030" cy="1152525"/>
                <wp:effectExtent l="4445" t="0" r="0" b="2540"/>
                <wp:wrapNone/>
                <wp:docPr id="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《声乐1》《声乐2》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由合肥幼师资深教师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牵头编写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，体现学前教育专业特点，歌曲选取范围广，特别选用了我国汉族、少数民族和外国民族特点浓郁的民歌，以及古典艺术歌曲，采用简谱谱本。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62.15pt;margin-top:.6pt;width:178.9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《声乐1》《声乐2》</w:t>
                      </w:r>
                    </w:p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sz w:val="20"/>
                        </w:rPr>
                        <w:t>由合肥幼师资深教师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牵头编写</w:t>
                      </w:r>
                      <w:r w:rsidRPr="0079736B">
                        <w:rPr>
                          <w:rFonts w:asciiTheme="minorEastAsia" w:hAnsiTheme="minorEastAsia" w:hint="eastAsia"/>
                          <w:sz w:val="20"/>
                        </w:rPr>
                        <w:t>，体现学前教育专业特点，歌曲选取范围广，特别选用了我国汉族、少数民族和外国民族特点浓郁的民歌，以及古典艺术歌曲，采用简谱谱本。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</wp:posOffset>
            </wp:positionV>
            <wp:extent cx="828000" cy="1114425"/>
            <wp:effectExtent l="19050" t="0" r="0" b="0"/>
            <wp:wrapNone/>
            <wp:docPr id="26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47625</wp:posOffset>
                </wp:positionV>
                <wp:extent cx="2281555" cy="771525"/>
                <wp:effectExtent l="4445" t="0" r="0" b="2540"/>
                <wp:wrapNone/>
                <wp:docPr id="7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幼儿歌曲边弹边唱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由合肥幼儿师范专科学校资深教师牵头编写，精选多儿童歌曲，并附有符合幼儿教师钢琴水平的简易伴奏范例。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61.4pt;margin-top:3.75pt;width:179.6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Kj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" filled="f" stroked="f">
                <v:textbox>
                  <w:txbxContent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幼儿歌曲边弹边唱</w:t>
                      </w: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由合肥幼儿师范专科学校资深教师牵头编写，精选多儿童歌曲，并附有符合幼儿教师钢琴水平的简易伴奏范例。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0D3868">
        <w:rPr>
          <w:noProof/>
        </w:rPr>
        <w:drawing>
          <wp:inline distT="0" distB="0" distL="0" distR="0">
            <wp:extent cx="828675" cy="1116000"/>
            <wp:effectExtent l="19050" t="0" r="9525" b="0"/>
            <wp:docPr id="2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F473CB" w:rsidP="00F473C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55245</wp:posOffset>
            </wp:positionV>
            <wp:extent cx="1260000" cy="1257300"/>
            <wp:effectExtent l="19050" t="0" r="0" b="0"/>
            <wp:wrapNone/>
            <wp:docPr id="28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E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30480</wp:posOffset>
                </wp:positionV>
                <wp:extent cx="2262505" cy="1057275"/>
                <wp:effectExtent l="4445" t="0" r="0" b="2540"/>
                <wp:wrapNone/>
                <wp:docPr id="7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乐理与视唱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由合肥幼儿师范专科学校资深教师牵头编写，包含乐理与视唱两部分内容，适合幼师专业学生的实际情况，书后附有练习。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left:0;text-align:left;margin-left:62.9pt;margin-top:2.4pt;width:178.15pt;height:8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xU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" filled="f" stroked="f">
                <v:textbox>
                  <w:txbxContent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乐理与视唱</w:t>
                      </w: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由合肥幼儿师范专科学校资深教师牵头编写，包含乐理与视唱两部分内容，适合幼师专业学生的实际情况，书后附有练习。</w:t>
                      </w:r>
                    </w:p>
                  </w:txbxContent>
                </v:textbox>
              </v:shape>
            </w:pict>
          </mc:Fallback>
        </mc:AlternateContent>
      </w:r>
      <w:r w:rsidRPr="000D3868">
        <w:rPr>
          <w:noProof/>
        </w:rPr>
        <w:drawing>
          <wp:inline distT="0" distB="0" distL="0" distR="0">
            <wp:extent cx="828675" cy="1116000"/>
            <wp:effectExtent l="19050" t="0" r="9525" b="0"/>
            <wp:docPr id="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41910</wp:posOffset>
                </wp:positionV>
                <wp:extent cx="2252980" cy="855345"/>
                <wp:effectExtent l="4445" t="0" r="0" b="4445"/>
                <wp:wrapNone/>
                <wp:docPr id="7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儿童歌曲钢琴建议伴奏编配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由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老牌</w:t>
                            </w: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幼师专科学校的资深教师牵头编写，主要面向音乐初学者，突出儿童音乐教育特色。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63.65pt;margin-top:3.3pt;width:177.4pt;height:6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84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" filled="f" stroked="f">
                <v:textbox>
                  <w:txbxContent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儿童歌曲钢琴建议伴奏编配</w:t>
                      </w: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由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老牌</w:t>
                      </w: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幼师专科学校的资深教师牵头编写，主要面向音乐初学者，突出儿童音乐教育特色。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0D3868">
        <w:rPr>
          <w:noProof/>
        </w:rPr>
        <w:drawing>
          <wp:inline distT="0" distB="0" distL="0" distR="0">
            <wp:extent cx="864000" cy="1152525"/>
            <wp:effectExtent l="19050" t="0" r="0" b="0"/>
            <wp:docPr id="36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36195</wp:posOffset>
                </wp:positionV>
                <wp:extent cx="2252980" cy="1057275"/>
                <wp:effectExtent l="4445" t="0" r="0" b="635"/>
                <wp:wrapNone/>
                <wp:docPr id="7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儿歌弹唱实用教程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主编为华东师范大学学前教育学院教授，主要介绍儿童歌曲伴奏编配和弹唱的基本知识，包含大量的和声连接练习，易于自学，选取经典。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63.65pt;margin-top:2.85pt;width:177.4pt;height: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BJ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" filled="f" stroked="f">
                <v:textbox>
                  <w:txbxContent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儿歌弹唱实用教程</w:t>
                      </w: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主编为华东师范大学学前教育学院教授，主要介绍儿童歌曲伴奏编配和弹唱的基本知识，包含大量的和声连接练习，易于自学，选取经典。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0D3868">
        <w:rPr>
          <w:noProof/>
        </w:rPr>
        <w:drawing>
          <wp:inline distT="0" distB="0" distL="0" distR="0">
            <wp:extent cx="864000" cy="1152525"/>
            <wp:effectExtent l="19050" t="0" r="0" b="0"/>
            <wp:docPr id="37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26670</wp:posOffset>
                </wp:positionV>
                <wp:extent cx="2224405" cy="1133475"/>
                <wp:effectExtent l="4445" t="0" r="0" b="2540"/>
                <wp:wrapNone/>
                <wp:docPr id="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儿歌视唱有声教程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0D3868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可</w:t>
                            </w:r>
                            <w:r w:rsidRPr="00E15DB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配套视唱教材使用，挑选120首儿歌视唱素材，涵盖四个升、降号以内的各调的练习，包括固定、首调两种唱法。每首歌曲简线对照，适合初学者练习。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使用</w:t>
                            </w:r>
                            <w:r w:rsidRPr="000D3868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简谱谱本。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left:0;text-align:left;margin-left:65.15pt;margin-top:2.1pt;width:175.15pt;height:8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uPv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" filled="f" stroked="f">
                <v:textbox>
                  <w:txbxContent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儿歌视唱有声教程</w:t>
                      </w:r>
                      <w:r w:rsidRPr="000D3868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0D3868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可</w:t>
                      </w:r>
                      <w:r w:rsidRPr="00E15DB8">
                        <w:rPr>
                          <w:rFonts w:asciiTheme="minorEastAsia" w:hAnsiTheme="minorEastAsia" w:hint="eastAsia"/>
                          <w:sz w:val="20"/>
                        </w:rPr>
                        <w:t>配套视唱教材使用，挑选120首儿歌视唱素材，涵盖四个升、降号以内的各调的练习，包括固定、首调两种唱法。每首歌曲简线对照，适合初学者练习。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使用</w:t>
                      </w:r>
                      <w:r w:rsidRPr="000D3868">
                        <w:rPr>
                          <w:rFonts w:asciiTheme="minorEastAsia" w:hAnsiTheme="minorEastAsia" w:hint="eastAsia"/>
                          <w:sz w:val="20"/>
                        </w:rPr>
                        <w:t>简谱谱本。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4806F5">
        <w:rPr>
          <w:noProof/>
        </w:rPr>
        <w:drawing>
          <wp:inline distT="0" distB="0" distL="0" distR="0">
            <wp:extent cx="828000" cy="1152525"/>
            <wp:effectExtent l="19050" t="0" r="0" b="0"/>
            <wp:docPr id="38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93345</wp:posOffset>
                </wp:positionV>
                <wp:extent cx="3067050" cy="596900"/>
                <wp:effectExtent l="0" t="3175" r="0" b="0"/>
                <wp:wrapNone/>
                <wp:docPr id="4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F7403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F7403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《拜厄钢琴基础教程》</w:t>
                            </w:r>
                          </w:p>
                          <w:p w:rsidR="00F473CB" w:rsidRPr="00F7403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F740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钢琴课程经典教材，采用大音符排版，断奏练习左手部分改为低音谱本记谱，更符合当前钢琴教学实际。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-4.95pt;margin-top:7.35pt;width:241.5pt;height: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uzvQ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" filled="f" stroked="f">
                <v:textbox>
                  <w:txbxContent>
                    <w:p w:rsidR="00F473CB" w:rsidRPr="00F7403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F7403B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《拜厄钢琴基础教程》</w:t>
                      </w:r>
                    </w:p>
                    <w:p w:rsidR="00F473CB" w:rsidRPr="00F7403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F7403B">
                        <w:rPr>
                          <w:rFonts w:hint="eastAsia"/>
                          <w:sz w:val="20"/>
                          <w:szCs w:val="20"/>
                        </w:rPr>
                        <w:t>钢琴课程经典教材，采用大音符排版，断奏练习左手部分改为低音谱本记谱，更符合当前钢琴教学实际。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CC28A1" w:rsidP="00F473CB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-334645</wp:posOffset>
            </wp:positionV>
            <wp:extent cx="2085975" cy="333375"/>
            <wp:effectExtent l="19050" t="0" r="9525" b="0"/>
            <wp:wrapNone/>
            <wp:docPr id="68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3CB" w:rsidRDefault="00D805B3" w:rsidP="00F473CB"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55880</wp:posOffset>
            </wp:positionV>
            <wp:extent cx="895350" cy="1143000"/>
            <wp:effectExtent l="19050" t="0" r="0" b="0"/>
            <wp:wrapNone/>
            <wp:docPr id="39" name="图片 14" descr="C:\Users\gq8848\Documents\书目资料\2020\板块\学前教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q8848\Documents\书目资料\2020\板块\学前教育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17145</wp:posOffset>
                </wp:positionV>
                <wp:extent cx="2219325" cy="1247775"/>
                <wp:effectExtent l="0" t="0" r="0" b="4445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F511F1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  <w:r w:rsidRPr="00F511F1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《乐理与视唱练耳—附幼儿歌曲创编》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511F1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由苏州幼儿师范专科学校和南京晓庄师范牵头编写，从培养幼儿园教师的实际需要出发，将基本乐理、视唱练耳、幼儿歌曲创编集合在一本教材中，突出“双基”，适合零基础学生，三部分内容相互关联，同时预留大量练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62.25pt;margin-top:1.35pt;width:174.7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lzuwIAAMQFAAAOAAAAZHJzL2Uyb0RvYy54bWysVNtu2zAMfR+wfxD07vpSJY6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" filled="f" stroked="f">
                <v:textbox>
                  <w:txbxContent>
                    <w:p w:rsidR="00F473CB" w:rsidRPr="00F511F1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  <w:r w:rsidRPr="00F511F1"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《乐理与视唱练耳—附幼儿歌曲创编》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511F1">
                        <w:rPr>
                          <w:rFonts w:asciiTheme="minorEastAsia" w:hAnsiTheme="minorEastAsia" w:hint="eastAsia"/>
                          <w:sz w:val="20"/>
                        </w:rPr>
                        <w:t>由苏州幼儿师范专科学校和南京晓庄师范牵头编写，从培养幼儿园教师的实际需要出发，将基本乐理、视唱练耳、幼儿歌曲创编集合在一本教材中，突出“双基”，适合零基础学生，三部分内容相互关联，同时预留大量练习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4806F5">
        <w:rPr>
          <w:noProof/>
        </w:rPr>
        <w:drawing>
          <wp:inline distT="0" distB="0" distL="0" distR="0">
            <wp:extent cx="828675" cy="1116000"/>
            <wp:effectExtent l="19050" t="0" r="9525" b="0"/>
            <wp:docPr id="4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F473CB" w:rsidP="00F473CB"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828675" cy="1116000"/>
            <wp:effectExtent l="19050" t="0" r="9525" b="0"/>
            <wp:wrapNone/>
            <wp:docPr id="4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E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76200</wp:posOffset>
                </wp:positionV>
                <wp:extent cx="2195830" cy="1152525"/>
                <wp:effectExtent l="4445" t="0" r="0" b="4445"/>
                <wp:wrapNone/>
                <wp:docPr id="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乐理习题集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511F1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旨在帮助学生强化乐理知识，在音乐理论题目的基础上，结合学前教育专业学生的实际情况，对题目的难易程度进行适当调整，设计了一些相对新颖的题型，帮助学生灵活运用知识。书后附有习题答案。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left:0;text-align:left;margin-left:64.1pt;margin-top:6pt;width:172.9pt;height:9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9quQIAAMQ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乐理习题集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511F1">
                        <w:rPr>
                          <w:rFonts w:asciiTheme="minorEastAsia" w:hAnsiTheme="minorEastAsia" w:hint="eastAsia"/>
                          <w:sz w:val="20"/>
                        </w:rPr>
                        <w:t>旨在帮助学生强化乐理知识，在音乐理论题目的基础上，结合学前教育专业学生的实际情况，对题目的难易程度进行适当调整，设计了一些相对新颖的题型，帮助学生灵活运用知识。书后附有习题答案。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135255</wp:posOffset>
                </wp:positionV>
                <wp:extent cx="2186305" cy="1171575"/>
                <wp:effectExtent l="4445" t="0" r="0" b="4445"/>
                <wp:wrapNone/>
                <wp:docPr id="3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D82D90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《声乐基础教程1》《声乐基础教程2》</w:t>
                            </w:r>
                          </w:p>
                          <w:p w:rsidR="00F473CB" w:rsidRPr="00D82D90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体现学前教育专业特点，歌曲以简谱记谱法为主，五线谱为辅，部分歌曲附加了演唱提示。歌曲选择由浅入深，循序渐进。第1册以声乐技巧、艺术歌曲、儿童歌曲为主；第2册以补充歌曲和合唱歌曲为主。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left:0;text-align:left;margin-left:64.85pt;margin-top:10.65pt;width:172.15pt;height:9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/Cv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" filled="f" stroked="f">
                <v:textbox>
                  <w:txbxContent>
                    <w:p w:rsidR="00F473CB" w:rsidRPr="00D82D90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《声乐基础教程1》《声乐基础教程2》</w:t>
                      </w:r>
                    </w:p>
                    <w:p w:rsidR="00F473CB" w:rsidRPr="00D82D90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体现学前教育专业特点，歌曲以简谱记谱法为主，五线谱为辅，部分歌曲附加了演唱提示。歌曲选择由浅入深，循序渐进。第1册以声乐技巧、艺术歌曲、儿童歌曲为主；第2册以补充歌曲和合唱歌曲为主。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120015</wp:posOffset>
                </wp:positionV>
                <wp:extent cx="2186305" cy="1047750"/>
                <wp:effectExtent l="4445" t="0" r="0" b="2540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D82D90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钢琴</w:t>
                            </w:r>
                            <w:r w:rsidRPr="00D82D90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基础教程1》《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钢琴</w:t>
                            </w:r>
                            <w:r w:rsidRPr="00D82D90">
                              <w:rPr>
                                <w:rFonts w:asciiTheme="minorEastAsia" w:hAnsiTheme="minorEastAsia" w:hint="eastAsia"/>
                                <w:b/>
                                <w:sz w:val="18"/>
                              </w:rPr>
                              <w:t>基础教程2》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突出学前教育集体课教学特点，结合键盘理论、钢琴演奏技术、音乐史、视唱练耳与乐理，由浅入深精选中外名曲和儿童歌曲，为了教学实践需要，编者还自编了部分乐曲。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64.85pt;margin-top:9.45pt;width:172.15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O7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" filled="f" stroked="f">
                <v:textbox>
                  <w:txbxContent>
                    <w:p w:rsidR="00F473CB" w:rsidRPr="00D82D90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钢琴</w:t>
                      </w:r>
                      <w:r w:rsidRPr="00D82D90"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基础教程1》《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钢琴</w:t>
                      </w:r>
                      <w:r w:rsidRPr="00D82D90">
                        <w:rPr>
                          <w:rFonts w:asciiTheme="minorEastAsia" w:hAnsiTheme="minorEastAsia" w:hint="eastAsia"/>
                          <w:b/>
                          <w:sz w:val="18"/>
                        </w:rPr>
                        <w:t>基础教程2》</w:t>
                      </w:r>
                    </w:p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突出学前教育集体课教学特点，结合键盘理论、钢琴演奏技术、音乐史、视唱练耳与乐理，由浅入深精选中外名曲和儿童歌曲，为了教学实践需要，编者还自编了部分乐曲。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4806F5">
        <w:rPr>
          <w:noProof/>
        </w:rPr>
        <w:drawing>
          <wp:inline distT="0" distB="0" distL="0" distR="0">
            <wp:extent cx="800100" cy="1116000"/>
            <wp:effectExtent l="19050" t="0" r="0" b="0"/>
            <wp:docPr id="4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139065</wp:posOffset>
                </wp:positionV>
                <wp:extent cx="2186305" cy="1047750"/>
                <wp:effectExtent l="4445" t="0" r="0" b="4445"/>
                <wp:wrapNone/>
                <wp:docPr id="3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钢琴弹唱简易教程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本书为一本简易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钢琴</w:t>
                            </w: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教材，涵盖了知识点、键盘训练、声乐发声训练、书写训练等。突出键盘能力和弹唱基本功训练，共十章，每章都配合弹唱训练内容。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left:0;text-align:left;margin-left:64.85pt;margin-top:10.95pt;width:172.15pt;height:8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2sr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钢琴弹唱简易教程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本书为一本简易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钢琴</w:t>
                      </w: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教材，涵盖了知识点、键盘训练、声乐发声训练、书写训练等。突出键盘能力和弹唱基本功训练，共十章，每章都配合弹唱训练内容。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4806F5">
        <w:rPr>
          <w:noProof/>
        </w:rPr>
        <w:drawing>
          <wp:inline distT="0" distB="0" distL="0" distR="0">
            <wp:extent cx="828675" cy="1116000"/>
            <wp:effectExtent l="19050" t="0" r="9525" b="0"/>
            <wp:docPr id="4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139065</wp:posOffset>
                </wp:positionV>
                <wp:extent cx="3138805" cy="984885"/>
                <wp:effectExtent l="4445" t="3175" r="0" b="2540"/>
                <wp:wrapNone/>
                <wp:docPr id="3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钢琴基础与边弹边唱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1》《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钢琴基础与边弹边唱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2》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包括钢琴弹奏与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儿歌</w:t>
                            </w:r>
                            <w:r w:rsidRPr="00D82D90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弹唱两个部分，主要讲述钢琴弹奏的基本方法与技巧，并按调式调性的序进，学习弹奏两升两降以内大小调不同织体形态的常用键盘和声语汇，弹唱常用调式调性的中外经典儿童歌曲。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left:0;text-align:left;margin-left:-7.15pt;margin-top:10.95pt;width:247.15pt;height:7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ot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钢琴基础与边弹边唱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1》《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钢琴基础与边弹边唱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2》</w:t>
                      </w:r>
                    </w:p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包括钢琴弹奏与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儿歌</w:t>
                      </w:r>
                      <w:r w:rsidRPr="00D82D90">
                        <w:rPr>
                          <w:rFonts w:asciiTheme="minorEastAsia" w:hAnsiTheme="minorEastAsia" w:hint="eastAsia"/>
                          <w:sz w:val="20"/>
                        </w:rPr>
                        <w:t>弹唱两个部分，主要讲述钢琴弹奏的基本方法与技巧，并按调式调性的序进，学习弹奏两升两降以内大小调不同织体形态的常用键盘和声语汇，弹唱常用调式调性的中外经典儿童歌曲。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123825</wp:posOffset>
                </wp:positionV>
                <wp:extent cx="3104515" cy="941705"/>
                <wp:effectExtent l="635" t="0" r="0" b="3810"/>
                <wp:wrapNone/>
                <wp:docPr id="2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142A16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142A16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《孩子们喜爱的钢琴曲》</w:t>
                            </w:r>
                          </w:p>
                          <w:p w:rsidR="00F473CB" w:rsidRPr="00142A16" w:rsidRDefault="00F473CB" w:rsidP="00F473CB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142A1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习《小汤》《拜厄》的补充教材，用科学的方法将儿童喜爱的歌曲分类编配成钢琴曲。左手伴奏难度采用循序渐进的原则，使用半分解和弦与分解和弦较多；右手旋律全部设置为单旋律，极大降低了右手的难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left:0;text-align:left;margin-left:-7.45pt;margin-top:9.75pt;width:244.45pt;height:7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fIug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" filled="f" stroked="f">
                <v:textbox>
                  <w:txbxContent>
                    <w:p w:rsidR="00F473CB" w:rsidRPr="00142A16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142A16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《孩子们喜爱的钢琴曲》</w:t>
                      </w:r>
                    </w:p>
                    <w:p w:rsidR="00F473CB" w:rsidRPr="00142A16" w:rsidRDefault="00F473CB" w:rsidP="00F473CB">
                      <w:pPr>
                        <w:spacing w:line="260" w:lineRule="exact"/>
                        <w:rPr>
                          <w:sz w:val="20"/>
                          <w:szCs w:val="20"/>
                        </w:rPr>
                      </w:pPr>
                      <w:r w:rsidRPr="00142A16">
                        <w:rPr>
                          <w:rFonts w:hint="eastAsia"/>
                          <w:sz w:val="20"/>
                          <w:szCs w:val="20"/>
                        </w:rPr>
                        <w:t>学习《小汤》《拜厄》的补充教材，用科学的方法将儿童喜爱的歌曲分类编配成钢琴曲。左手伴奏难度采用循序渐进的原则，使用半分解和弦与分解和弦较多；右手旋律全部设置为单旋律，极大降低了右手的难度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933E50" w:rsidP="00F473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-19050</wp:posOffset>
                </wp:positionV>
                <wp:extent cx="2186305" cy="1047750"/>
                <wp:effectExtent l="4445" t="1270" r="0" b="0"/>
                <wp:wrapNone/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素描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0460E3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紧扣当前国内学前教育艺术教学的特点，从一线教学实践出发，对知识点的分布讲解以图文并茂的方式呈现，综合当代艺术观念，循序渐进，图式案例易懂易学。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left:0;text-align:left;margin-left:66.65pt;margin-top:-1.5pt;width:172.1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lavAIAAMQ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素描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0460E3">
                        <w:rPr>
                          <w:rFonts w:asciiTheme="minorEastAsia" w:hAnsiTheme="minorEastAsia" w:hint="eastAsia"/>
                          <w:sz w:val="20"/>
                        </w:rPr>
                        <w:t>紧扣当前国内学前教育艺术教学的特点，从一线教学实践出发，对知识点的分布讲解以图文并茂的方式呈现，综合当代艺术观念，循序渐进，图式案例易懂易学。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25779" cy="1116000"/>
            <wp:effectExtent l="19050" t="0" r="0" b="0"/>
            <wp:docPr id="44" name="图片 1" descr="C:\Users\gq8848\Documents\书目资料\2020\板块\学前教育\素描出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q8848\Documents\书目资料\2020\板块\学前教育\素描出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9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20955</wp:posOffset>
                </wp:positionV>
                <wp:extent cx="2186305" cy="1047750"/>
                <wp:effectExtent l="4445" t="1270" r="0" b="0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色彩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0460E3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通过理论联系实际，由浅入深，由易到难，符合幼师美术教育的教学要求，书中结合大师作品赏析及优秀学生作品进行讲解，具有说服力和引导性。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7" type="#_x0000_t202" style="position:absolute;left:0;text-align:left;margin-left:68.9pt;margin-top:1.65pt;width:172.15pt;height:8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lBvAIAAMQ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色彩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0460E3">
                        <w:rPr>
                          <w:rFonts w:asciiTheme="minorEastAsia" w:hAnsiTheme="minorEastAsia" w:hint="eastAsia"/>
                          <w:sz w:val="20"/>
                        </w:rPr>
                        <w:t>通过理论联系实际，由浅入深，由易到难，符合幼师美术教育的教学要求，书中结合大师作品赏析及优秀学生作品进行讲解，具有说服力和引导性。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1183005</wp:posOffset>
                </wp:positionV>
                <wp:extent cx="2186305" cy="1047750"/>
                <wp:effectExtent l="4445" t="1270" r="0" b="0"/>
                <wp:wrapNone/>
                <wp:docPr id="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中国画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0460E3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根据幼儿教育特点，优化教学结构，科学安排课时和教学内容，使学生能够了解幼儿美术学习心理。本书具有典型民族特色，并安排各种美术实践活动。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left:0;text-align:left;margin-left:67.4pt;margin-top:93.15pt;width:172.15pt;height:8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JR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中国画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0460E3">
                        <w:rPr>
                          <w:rFonts w:asciiTheme="minorEastAsia" w:hAnsiTheme="minorEastAsia" w:hint="eastAsia"/>
                          <w:sz w:val="20"/>
                        </w:rPr>
                        <w:t>根据幼儿教育特点，优化教学结构，科学安排课时和教学内容，使学生能够了解幼儿美术学习心理。本书具有典型民族特色，并安排各种美术实践活动。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1A7925">
        <w:rPr>
          <w:rFonts w:hint="eastAsia"/>
          <w:noProof/>
        </w:rPr>
        <w:drawing>
          <wp:inline distT="0" distB="0" distL="0" distR="0">
            <wp:extent cx="823319" cy="1116000"/>
            <wp:effectExtent l="19050" t="0" r="0" b="0"/>
            <wp:docPr id="47" name="图片 2" descr="C:\Users\gq8848\Documents\书目资料\2020\板块\学前教育\色彩出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q8848\Documents\书目资料\2020\板块\学前教育\色彩出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19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1167765</wp:posOffset>
                </wp:positionV>
                <wp:extent cx="2186305" cy="1190625"/>
                <wp:effectExtent l="4445" t="3175" r="0" b="0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艺术设计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从平面设计、立体设计的思维引入字体设计、自制玩教具设计，电脑设计可以辅助艺术设计，使其更加便捷和完善。在幼儿园应用的几个方面阐述艺术设计对幼儿园环境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布置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、教学活动的帮助和影响。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9" type="#_x0000_t202" style="position:absolute;left:0;text-align:left;margin-left:68.15pt;margin-top:91.95pt;width:172.15pt;height:9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/Dv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艺术设计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从平面设计、立体设计的思维引入字体设计、自制玩教具设计，电脑设计可以辅助艺术设计，使其更加便捷和完善。在幼儿园应用的几个方面阐述艺术设计对幼儿园环境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布置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、教学活动的帮助和影响。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11636" cy="1116000"/>
            <wp:effectExtent l="19050" t="0" r="7514" b="0"/>
            <wp:docPr id="48" name="图片 3" descr="C:\Users\gq8848\Documents\书目资料\2020\板块\学前教育\中国画出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q8848\Documents\书目资料\2020\板块\学前教育\中国画出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36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1171575</wp:posOffset>
                </wp:positionV>
                <wp:extent cx="2186305" cy="1047750"/>
                <wp:effectExtent l="4445" t="0" r="0" b="4445"/>
                <wp:wrapNone/>
                <wp:docPr id="2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手工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分别介绍了纸工、布工、泥工和综合材料的手工制作过程和方法。在内容上包括平面、半立体、立体手工作品的制作，课时上不做硬性规定，有利于教师灵活掌握和运用教材。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left:0;text-align:left;margin-left:68.9pt;margin-top:92.25pt;width:172.15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1FvA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手工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分别介绍了纸工、布工、泥工和综合材料的手工制作过程和方法。在内容上包括平面、半立体、立体手工作品的制作，课时上不做硬性规定，有利于教师灵活掌握和运用教材。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11636" cy="1116000"/>
            <wp:effectExtent l="19050" t="0" r="7514" b="0"/>
            <wp:docPr id="49" name="图片 4" descr="C:\Users\gq8848\Documents\书目资料\2020\板块\学前教育\艺术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q8848\Documents\书目资料\2020\板块\学前教育\艺术设计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36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F473CB" w:rsidP="00F473CB">
      <w:r w:rsidRPr="001A7925">
        <w:rPr>
          <w:rFonts w:hint="eastAsia"/>
          <w:noProof/>
        </w:rPr>
        <w:drawing>
          <wp:inline distT="0" distB="0" distL="0" distR="0">
            <wp:extent cx="820860" cy="1116000"/>
            <wp:effectExtent l="19050" t="0" r="0" b="0"/>
            <wp:docPr id="50" name="图片 5" descr="C:\Users\gq8848\Documents\书目资料\2020\板块\学前教育\手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q8848\Documents\书目资料\2020\板块\学前教育\手工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0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5715</wp:posOffset>
                </wp:positionV>
                <wp:extent cx="2186305" cy="1047750"/>
                <wp:effectExtent l="4445" t="0" r="0" b="2540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儿童装饰画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紧贴课堂教学内容，呈现了大量的作品实例，注重技能技巧训练以及基础理论学习，突出理论与实践的结合。内容编排上有一定的弹性，兼顾了不同地区和不同层次的学校使用。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left:0;text-align:left;margin-left:68.9pt;margin-top:.45pt;width:172.15pt;height: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avvQ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儿童装饰画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紧贴课堂教学内容，呈现了大量的作品实例，注重技能技巧训练以及基础理论学习，突出理论与实践的结合。内容编排上有一定的弹性，兼顾了不同地区和不同层次的学校使用。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28000" cy="1100864"/>
            <wp:effectExtent l="19050" t="0" r="0" b="0"/>
            <wp:docPr id="51" name="图片 6" descr="C:\Users\gq8848\Documents\书目资料\2020\板块\学前教育\儿童装饰画出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q8848\Documents\书目资料\2020\板块\学前教育\儿童装饰画出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1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0</wp:posOffset>
                </wp:positionV>
                <wp:extent cx="2171065" cy="1047750"/>
                <wp:effectExtent l="635" t="0" r="0" b="635"/>
                <wp:wrapNone/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书法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主要介绍书法基础理论，楷书、行书的基本笔画、偏旁部首、间架结构等内容，并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详细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介绍了篆书、隶书和草书。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2" type="#_x0000_t202" style="position:absolute;left:0;text-align:left;margin-left:67.85pt;margin-top:0;width:170.9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TgvQ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" filled="f" stroked="f">
                <v:textbox>
                  <w:txbxContent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书法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主要介绍书法基础理论，楷书、行书的基本笔画、偏旁部首、间架结构等内容，并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详细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介绍了篆书、隶书和草书。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28000" cy="1110066"/>
            <wp:effectExtent l="19050" t="0" r="0" b="0"/>
            <wp:docPr id="52" name="图片 7" descr="C:\Users\gq8848\Documents\书目资料\2020\板块\学前教育\书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q8848\Documents\书目资料\2020\板块\学前教育\书法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1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D805B3" w:rsidP="00F473CB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-334645</wp:posOffset>
            </wp:positionV>
            <wp:extent cx="2085975" cy="333375"/>
            <wp:effectExtent l="19050" t="0" r="9525" b="0"/>
            <wp:wrapNone/>
            <wp:docPr id="69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E5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20955</wp:posOffset>
                </wp:positionV>
                <wp:extent cx="2186305" cy="1047750"/>
                <wp:effectExtent l="4445" t="3175" r="0" b="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硬笔书法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详细介绍了钢笔楷书和粉笔楷书及钢笔行书的基本笔画、偏方部首、结构，并附加了常用字练习与古诗词练习。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3" type="#_x0000_t202" style="position:absolute;left:0;text-align:left;margin-left:61.85pt;margin-top:1.65pt;width:172.15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lj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硬笔书法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详细介绍了钢笔楷书和粉笔楷书及钢笔行书的基本笔画、偏方部首、结构，并附加了常用字练习与古诗词练习。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809100" cy="1116000"/>
            <wp:effectExtent l="19050" t="0" r="0" b="0"/>
            <wp:docPr id="53" name="图片 8" descr="C:\Users\gq8848\Documents\书目资料\2020\板块\学前教育\硬笔书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q8848\Documents\书目资料\2020\板块\学前教育\硬笔书法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00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22860</wp:posOffset>
                </wp:positionV>
                <wp:extent cx="2186305" cy="904875"/>
                <wp:effectExtent l="4445" t="3175" r="0" b="0"/>
                <wp:wrapNone/>
                <wp:docPr id="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硬笔书法教程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适应练字者和教学的需求，教笔画、练笔法。归类训练，由浅入深，循序渐进。运用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 xml:space="preserve"> “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中字格练字法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”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 xml:space="preserve"> 专利，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书内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附送配套硬笔书法专用练习纸。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4" type="#_x0000_t202" style="position:absolute;left:0;text-align:left;margin-left:63.35pt;margin-top:1.8pt;width:172.15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VivAIAAMM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硬笔书法教程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适应练字者和教学的需求，教笔画、练笔法。归类训练，由浅入深，循序渐进。运用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 xml:space="preserve"> “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中字格练字法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”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 xml:space="preserve"> 专利，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书内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附送配套硬笔书法专用练习纸。</w:t>
                      </w:r>
                    </w:p>
                  </w:txbxContent>
                </v:textbox>
              </v:shape>
            </w:pict>
          </mc:Fallback>
        </mc:AlternateContent>
      </w:r>
      <w:r w:rsidR="00F473CB" w:rsidRPr="00493D70">
        <w:rPr>
          <w:noProof/>
        </w:rPr>
        <w:drawing>
          <wp:inline distT="0" distB="0" distL="0" distR="0">
            <wp:extent cx="828675" cy="1116000"/>
            <wp:effectExtent l="19050" t="0" r="9525" b="0"/>
            <wp:docPr id="54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70485</wp:posOffset>
                </wp:positionV>
                <wp:extent cx="2186305" cy="828675"/>
                <wp:effectExtent l="4445" t="1270" r="0" b="0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舞蹈基础训练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主要介绍舞蹈基本理论知识和基本功训练方法，突出中国民族民间舞蹈特色,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书内可扫描二维码观看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视频。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5" type="#_x0000_t202" style="position:absolute;left:0;text-align:left;margin-left:62.6pt;margin-top:5.55pt;width:172.15pt;height:6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Ao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舞蹈基础训练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主要介绍舞蹈基本理论知识和基本功训练方法，突出中国民族民间舞蹈特色,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书内可扫描二维码观看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视频。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noProof/>
        </w:rPr>
        <w:drawing>
          <wp:inline distT="0" distB="0" distL="0" distR="0">
            <wp:extent cx="783967" cy="1116000"/>
            <wp:effectExtent l="19050" t="0" r="0" b="0"/>
            <wp:docPr id="55" name="图片 10" descr="C:\Users\gq8848\Documents\书目资料\2020\板块\学前教育\舞蹈基础训练第二版出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q8848\Documents\书目资料\2020\板块\学前教育\舞蹈基础训练第二版出片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7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20955</wp:posOffset>
                </wp:positionV>
                <wp:extent cx="2167255" cy="1047750"/>
                <wp:effectExtent l="4445" t="0" r="0" b="2540"/>
                <wp:wrapNone/>
                <wp:docPr id="1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学前儿童社会教育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教材创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新了编排体例和学前儿童社会教育的内容设计，更利于学生理解。所列案例</w:t>
                            </w:r>
                            <w:r w:rsidRPr="00F0401E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更注重针对性，有利于培养学生发现问题、解决问题的能力。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课件等教学资源配套齐全。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63.35pt;margin-top:1.65pt;width:170.65pt;height:8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IEvA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" filled="f" stroked="f">
                <v:textbox>
                  <w:txbxContent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学前儿童社会教育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教材创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新了编排体例和学前儿童社会教育的内容设计，更利于学生理解。所列案例</w:t>
                      </w:r>
                      <w:r w:rsidRPr="00F0401E">
                        <w:rPr>
                          <w:rFonts w:asciiTheme="minorEastAsia" w:hAnsiTheme="minorEastAsia" w:hint="eastAsia"/>
                          <w:sz w:val="20"/>
                        </w:rPr>
                        <w:t>更注重针对性，有利于培养学生发现问题、解决问题的能力。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课件等教学资源配套齐全。</w:t>
                      </w:r>
                    </w:p>
                  </w:txbxContent>
                </v:textbox>
              </v:shape>
            </w:pict>
          </mc:Fallback>
        </mc:AlternateContent>
      </w:r>
      <w:r w:rsidR="00F473CB">
        <w:rPr>
          <w:rFonts w:hint="eastAsia"/>
          <w:noProof/>
        </w:rPr>
        <w:drawing>
          <wp:inline distT="0" distB="0" distL="0" distR="0">
            <wp:extent cx="793190" cy="1116000"/>
            <wp:effectExtent l="19050" t="0" r="6910" b="0"/>
            <wp:docPr id="56" name="图片 9" descr="C:\Users\gq8848\Documents\书目资料\2020\板块\学前教育\学前儿童社会教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q8848\Documents\书目资料\2020\板块\学前教育\学前儿童社会教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90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F473CB" w:rsidP="00F473CB"/>
    <w:p w:rsidR="00F473CB" w:rsidRDefault="00F473CB" w:rsidP="00F473CB"/>
    <w:p w:rsidR="00F473CB" w:rsidRDefault="00F473CB" w:rsidP="00F473CB">
      <w:r>
        <w:rPr>
          <w:rFonts w:hint="eastAsia"/>
          <w:noProof/>
        </w:rPr>
        <w:drawing>
          <wp:inline distT="0" distB="0" distL="0" distR="0">
            <wp:extent cx="817231" cy="1152000"/>
            <wp:effectExtent l="19050" t="0" r="1919" b="0"/>
            <wp:docPr id="57" name="图片 11" descr="C:\Users\gq8848\Documents\书目资料\2020\板块\学前教育\幼儿园教师资格考试综合素质一本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q8848\Documents\书目资料\2020\板块\学前教育\幼儿园教师资格考试综合素质一本通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31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807385" cy="1152000"/>
            <wp:effectExtent l="19050" t="0" r="0" b="0"/>
            <wp:docPr id="58" name="图片 12" descr="C:\Users\gq8848\Documents\书目资料\2020\板块\学前教育\幼儿园教师资格考试保教知识与能力一本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q8848\Documents\书目资料\2020\板块\学前教育\幼儿园教师资格考试保教知识与能力一本通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85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7231" cy="1152000"/>
            <wp:effectExtent l="19050" t="0" r="1919" b="0"/>
            <wp:docPr id="59" name="图片 13" descr="C:\Users\gq8848\Documents\书目资料\2020\板块\学前教育\幼儿园教师资格考试面试一本通定稿出片面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q8848\Documents\书目资料\2020\板块\学前教育\幼儿园教师资格考试面试一本通定稿出片面试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31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CB" w:rsidRDefault="00933E50" w:rsidP="00F473C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60960</wp:posOffset>
                </wp:positionV>
                <wp:extent cx="3053080" cy="1638300"/>
                <wp:effectExtent l="4445" t="1270" r="0" b="0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3C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 w:rsidRPr="005813D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幼儿园教师资格考试 综合素质一本通</w:t>
                            </w:r>
                            <w:r w:rsidRPr="0079736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 w:rsidRPr="005813D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幼儿园教师资格考试 保教知识与能力一本通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5813D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《</w:t>
                            </w:r>
                            <w:r w:rsidRPr="005813DB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幼儿园教师资格考试 面试一本通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</w:rPr>
                              <w:t>》</w:t>
                            </w:r>
                          </w:p>
                          <w:p w:rsidR="00F473CB" w:rsidRPr="0079736B" w:rsidRDefault="00F473CB" w:rsidP="00F473CB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5813DB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依据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考试</w:t>
                            </w:r>
                            <w:r w:rsidRPr="005813DB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大纲梳理知识，体现命题趋势；汇编真题精准解读，把握解题思路；讲练结合选例求精，提供备考策略；全真模拟实战演练，提升应试水平。本书数字资源丰富，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书中</w:t>
                            </w:r>
                            <w:r w:rsidRPr="005813DB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二维码包含习题答案、范例图片、弹唱视频、手工制作视频、名曲赏析等内容，提供了一个立体化的培训应试平台。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7" type="#_x0000_t202" style="position:absolute;left:0;text-align:left;margin-left:-4.9pt;margin-top:4.8pt;width:240.4pt;height:1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xvA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" filled="f" stroked="f">
                <v:textbox>
                  <w:txbxContent>
                    <w:p w:rsidR="00F473C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 w:rsidRPr="005813D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幼儿园教师资格考试 综合素质一本通</w:t>
                      </w:r>
                      <w:r w:rsidRPr="0079736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 w:rsidRPr="005813D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幼儿园教师资格考试 保教知识与能力一本通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5813D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b/>
                          <w:sz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《</w:t>
                      </w:r>
                      <w:r w:rsidRPr="005813DB"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幼儿园教师资格考试 面试一本通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0"/>
                        </w:rPr>
                        <w:t>》</w:t>
                      </w:r>
                    </w:p>
                    <w:p w:rsidR="00F473CB" w:rsidRPr="0079736B" w:rsidRDefault="00F473CB" w:rsidP="00F473CB">
                      <w:pPr>
                        <w:spacing w:line="2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5813DB">
                        <w:rPr>
                          <w:rFonts w:asciiTheme="minorEastAsia" w:hAnsiTheme="minorEastAsia" w:hint="eastAsia"/>
                          <w:sz w:val="20"/>
                        </w:rPr>
                        <w:t>依据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考试</w:t>
                      </w:r>
                      <w:r w:rsidRPr="005813DB">
                        <w:rPr>
                          <w:rFonts w:asciiTheme="minorEastAsia" w:hAnsiTheme="minorEastAsia" w:hint="eastAsia"/>
                          <w:sz w:val="20"/>
                        </w:rPr>
                        <w:t>大纲梳理知识，体现命题趋势；汇编真题精准解读，把握解题思路；讲练结合选例求精，提供备考策略；全真模拟实战演练，提升应试水平。本书数字资源丰富，</w:t>
                      </w: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书中</w:t>
                      </w:r>
                      <w:r w:rsidRPr="005813DB">
                        <w:rPr>
                          <w:rFonts w:asciiTheme="minorEastAsia" w:hAnsiTheme="minorEastAsia" w:hint="eastAsia"/>
                          <w:sz w:val="20"/>
                        </w:rPr>
                        <w:t>二维码包含习题答案、范例图片、弹唱视频、手工制作视频、名曲赏析等内容，提供了一个立体化的培训应试平台。</w:t>
                      </w:r>
                    </w:p>
                  </w:txbxContent>
                </v:textbox>
              </v:shape>
            </w:pict>
          </mc:Fallback>
        </mc:AlternateContent>
      </w:r>
    </w:p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Default="00F473CB" w:rsidP="00F473CB"/>
    <w:p w:rsidR="00F473CB" w:rsidRPr="00656F87" w:rsidRDefault="00F473CB" w:rsidP="00F473CB"/>
    <w:p w:rsidR="00F473CB" w:rsidRDefault="00F473CB" w:rsidP="00251B29"/>
    <w:p w:rsidR="00F473CB" w:rsidRDefault="00F473CB" w:rsidP="00251B29"/>
    <w:p w:rsidR="00F473CB" w:rsidRDefault="00F473CB" w:rsidP="00251B29"/>
    <w:p w:rsidR="00F473CB" w:rsidRDefault="00F473CB" w:rsidP="00251B29"/>
    <w:p w:rsidR="00F473CB" w:rsidRDefault="00CC28A1" w:rsidP="00251B29">
      <w:r>
        <w:rPr>
          <w:rFonts w:hint="eastAsia"/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-334645</wp:posOffset>
            </wp:positionV>
            <wp:extent cx="2085975" cy="333375"/>
            <wp:effectExtent l="19050" t="0" r="9525" b="0"/>
            <wp:wrapNone/>
            <wp:docPr id="70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3CB" w:rsidRDefault="00F473CB" w:rsidP="00251B29">
      <w:pPr>
        <w:sectPr w:rsidR="00F473CB" w:rsidSect="00F473CB">
          <w:type w:val="continuous"/>
          <w:pgSz w:w="11906" w:h="16838"/>
          <w:pgMar w:top="1247" w:right="1134" w:bottom="1247" w:left="1134" w:header="851" w:footer="992" w:gutter="0"/>
          <w:cols w:num="2" w:space="425"/>
          <w:docGrid w:type="lines" w:linePitch="312"/>
        </w:sectPr>
      </w:pPr>
    </w:p>
    <w:tbl>
      <w:tblPr>
        <w:tblW w:w="9796" w:type="dxa"/>
        <w:jc w:val="center"/>
        <w:tblLook w:val="04A0" w:firstRow="1" w:lastRow="0" w:firstColumn="1" w:lastColumn="0" w:noHBand="0" w:noVBand="1"/>
      </w:tblPr>
      <w:tblGrid>
        <w:gridCol w:w="3985"/>
        <w:gridCol w:w="708"/>
        <w:gridCol w:w="992"/>
        <w:gridCol w:w="1385"/>
        <w:gridCol w:w="883"/>
        <w:gridCol w:w="690"/>
        <w:gridCol w:w="1153"/>
      </w:tblGrid>
      <w:tr w:rsidR="00F56131" w:rsidRPr="00F473CB" w:rsidTr="00F56131">
        <w:trPr>
          <w:trHeight w:val="240"/>
          <w:jc w:val="center"/>
        </w:trPr>
        <w:tc>
          <w:tcPr>
            <w:tcW w:w="3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书名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定价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作者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ISBN书号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出版</w:t>
            </w:r>
          </w:p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时间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适用</w:t>
            </w:r>
          </w:p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层次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473CB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乐理与视唱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端木仲璋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9787567206243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2013.08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声乐1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曹群等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9787567209435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2013.08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声乐2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24.00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洪宇等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9787567209442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2013.08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幼儿歌曲边弹边唱（第2版）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端木仲璋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9787567230170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儿童歌曲钢琴简易伴奏编配（第2版）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偶潇潇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9787567230163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儿歌弹唱实用教程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董放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9787567217812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2016.10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儿歌视唱有声教程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郑永健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9787567228689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音频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拜厄钢琴基础教程（上下）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55.00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阳军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9787567207141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2014.04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孩子们喜爱的钢琴曲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陈文清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9787567210813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2015.04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乐理与视唱练耳-附幼儿歌曲创编（第2版）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39.50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张婧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9787567230156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资源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乐理习题集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张婧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9787567222366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2017.10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声乐基础教程（1）（第2版）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钱丽萍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9787567230224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声乐基础教程（2）(第2版)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钱丽萍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9787567230231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钢琴基础训练（1）(第2版)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沈佩瑶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9787567230132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钢琴基础训练（2）(第2版)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沈佩瑶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9787567230491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钢琴基础与边弹边唱（1）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董放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9787567229594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钢琴基础与边弹边唱（2）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68.00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董放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9787567229570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钢琴弹唱简易教程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黄忠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9787567216020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2016.01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舞蹈基础训练(第2版)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袁艳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9787567230507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视频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学前教育规划教材—素描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詹克兢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 xml:space="preserve">   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9787567227781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学前教育规划教材—色彩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吴慎峰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9787567227569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学前教育规划教材—中国画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范小虎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9787567227668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学前教育规划教材—艺术设计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金红莲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9787567227859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学前教育规划教材—手工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张琪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9787567227842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学前教育规划教材—儿童装饰画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陆辉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9787567227675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学前教育规划教材—书法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孙中国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9787567227873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学前教育规划教材—硬笔书法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关向阳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9787567227712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学前教育规划教材—学前儿童社会教育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36.00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范雪飞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9787567231221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2020.03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课件教案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幼儿园教师资格考试 保教知识与能力一本通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邓晓玲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9787567228122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幼儿园教师资格考试 综合素质一本通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李建军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9787567228764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二维码资源</w:t>
            </w:r>
          </w:p>
        </w:tc>
      </w:tr>
      <w:tr w:rsidR="00F56131" w:rsidRPr="00F473CB" w:rsidTr="00F56131">
        <w:trPr>
          <w:trHeight w:hRule="exact" w:val="397"/>
          <w:jc w:val="center"/>
        </w:trPr>
        <w:tc>
          <w:tcPr>
            <w:tcW w:w="3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幼儿园教师资格考试 面试一本通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righ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 xml:space="preserve">43.00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张晗</w:t>
            </w:r>
            <w:r w:rsid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9787567228948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473CB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通用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3CB" w:rsidRPr="00F473CB" w:rsidRDefault="00F473CB" w:rsidP="00F473C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473CB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二维码资源</w:t>
            </w:r>
          </w:p>
        </w:tc>
      </w:tr>
    </w:tbl>
    <w:p w:rsidR="00F56131" w:rsidRDefault="00F56131" w:rsidP="00251B29"/>
    <w:p w:rsidR="00F56131" w:rsidRDefault="00F56131" w:rsidP="00251B29"/>
    <w:p w:rsidR="00F56131" w:rsidRPr="000F2BCE" w:rsidRDefault="00D805B3" w:rsidP="00F56131">
      <w:pPr>
        <w:rPr>
          <w:rFonts w:ascii="黑体" w:eastAsia="黑体" w:hAnsi="黑体"/>
          <w:b/>
          <w:sz w:val="28"/>
        </w:rPr>
      </w:pPr>
      <w:r>
        <w:rPr>
          <w:rFonts w:ascii="黑体" w:eastAsia="黑体" w:hAnsi="黑体" w:hint="eastAsia"/>
          <w:b/>
          <w:noProof/>
          <w:sz w:val="2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-325120</wp:posOffset>
            </wp:positionV>
            <wp:extent cx="2085975" cy="333375"/>
            <wp:effectExtent l="19050" t="0" r="9525" b="0"/>
            <wp:wrapNone/>
            <wp:docPr id="71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131">
        <w:rPr>
          <w:rFonts w:ascii="黑体" w:eastAsia="黑体" w:hAnsi="黑体" w:hint="eastAsia"/>
          <w:b/>
          <w:noProof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294005</wp:posOffset>
            </wp:positionV>
            <wp:extent cx="1003300" cy="1238250"/>
            <wp:effectExtent l="19050" t="0" r="6350" b="0"/>
            <wp:wrapSquare wrapText="bothSides"/>
            <wp:docPr id="60" name="图片 2" descr="C:\Users\gq8848\Documents\书目资料\2020\板块\财经商贸大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q8848\Documents\书目资料\2020\板块\财经商贸大类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131" w:rsidRPr="000F2BCE">
        <w:rPr>
          <w:rFonts w:ascii="黑体" w:eastAsia="黑体" w:hAnsi="黑体" w:hint="eastAsia"/>
          <w:b/>
          <w:sz w:val="28"/>
        </w:rPr>
        <w:t>职业院校财会类系列规划教材</w:t>
      </w:r>
    </w:p>
    <w:p w:rsidR="00F56131" w:rsidRDefault="00F56131" w:rsidP="00F56131">
      <w:pPr>
        <w:ind w:firstLineChars="200" w:firstLine="420"/>
        <w:rPr>
          <w:b/>
        </w:rPr>
      </w:pPr>
      <w:r>
        <w:rPr>
          <w:rFonts w:hint="eastAsia"/>
        </w:rPr>
        <w:t>本套</w:t>
      </w:r>
      <w:r w:rsidRPr="0035483E">
        <w:rPr>
          <w:rFonts w:hint="eastAsia"/>
        </w:rPr>
        <w:t>第一版于</w:t>
      </w:r>
      <w:r w:rsidRPr="0035483E">
        <w:rPr>
          <w:rFonts w:hint="eastAsia"/>
        </w:rPr>
        <w:t>2009</w:t>
      </w:r>
      <w:r w:rsidRPr="0035483E">
        <w:rPr>
          <w:rFonts w:hint="eastAsia"/>
        </w:rPr>
        <w:t>年</w:t>
      </w:r>
      <w:r>
        <w:rPr>
          <w:rFonts w:hint="eastAsia"/>
        </w:rPr>
        <w:t>起</w:t>
      </w:r>
      <w:r w:rsidRPr="0035483E">
        <w:rPr>
          <w:rFonts w:hint="eastAsia"/>
        </w:rPr>
        <w:t>陆续出版</w:t>
      </w:r>
      <w:r>
        <w:rPr>
          <w:rFonts w:hint="eastAsia"/>
        </w:rPr>
        <w:t>，涵盖职业教育财会专业基础课及专业核心课，教材均为双色印刷，编写体例新颖</w:t>
      </w:r>
      <w:r w:rsidRPr="0035483E">
        <w:rPr>
          <w:rFonts w:hint="eastAsia"/>
        </w:rPr>
        <w:t>。</w:t>
      </w:r>
      <w:r w:rsidRPr="0035483E">
        <w:rPr>
          <w:rFonts w:hint="eastAsia"/>
        </w:rPr>
        <w:t>2018</w:t>
      </w:r>
      <w:r w:rsidRPr="0035483E">
        <w:rPr>
          <w:rFonts w:hint="eastAsia"/>
        </w:rPr>
        <w:t>年</w:t>
      </w:r>
      <w:r>
        <w:rPr>
          <w:rFonts w:hint="eastAsia"/>
        </w:rPr>
        <w:t>本</w:t>
      </w:r>
      <w:r w:rsidRPr="0035483E">
        <w:rPr>
          <w:rFonts w:hint="eastAsia"/>
        </w:rPr>
        <w:t>套教材</w:t>
      </w:r>
      <w:r>
        <w:rPr>
          <w:rFonts w:hint="eastAsia"/>
        </w:rPr>
        <w:t>整体修订再</w:t>
      </w:r>
      <w:r w:rsidRPr="0035483E">
        <w:rPr>
          <w:rFonts w:hint="eastAsia"/>
        </w:rPr>
        <w:t>版</w:t>
      </w:r>
      <w:r>
        <w:rPr>
          <w:rFonts w:hint="eastAsia"/>
        </w:rPr>
        <w:t>。</w:t>
      </w:r>
    </w:p>
    <w:p w:rsidR="00F56131" w:rsidRPr="00E048CD" w:rsidRDefault="00933E50" w:rsidP="00F56131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162560</wp:posOffset>
                </wp:positionV>
                <wp:extent cx="3520440" cy="980440"/>
                <wp:effectExtent l="3810" t="4445" r="0" b="0"/>
                <wp:wrapNone/>
                <wp:docPr id="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b/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b/>
                                <w:sz w:val="20"/>
                              </w:rPr>
                              <w:t>《基础会计》《基础会计职业能力训练》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适应我国财税政策和会计制度的最新变革。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增加与本教材相衔接的课程信息化教学资源。</w:t>
                            </w:r>
                          </w:p>
                          <w:p w:rsidR="00F56131" w:rsidRDefault="00F56131" w:rsidP="00F56131">
                            <w:pPr>
                              <w:spacing w:line="280" w:lineRule="exact"/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吸收本课程教学实践中的最新理论和成果，注重职业院校会计专业的专业实践技能。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" o:spid="_x0000_s1058" type="#_x0000_t202" style="position:absolute;left:0;text-align:left;margin-left:74.85pt;margin-top:12.8pt;width:277.2pt;height:77.2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WKtgIAAMM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" filled="f" stroked="f">
                <v:textbox style="mso-fit-shape-to-text:t">
                  <w:txbxContent>
                    <w:p w:rsidR="00F56131" w:rsidRPr="00D45DE9" w:rsidRDefault="00F56131" w:rsidP="00F56131">
                      <w:pPr>
                        <w:spacing w:line="280" w:lineRule="exact"/>
                        <w:rPr>
                          <w:b/>
                          <w:sz w:val="20"/>
                        </w:rPr>
                      </w:pPr>
                      <w:r w:rsidRPr="00D45DE9">
                        <w:rPr>
                          <w:rFonts w:hint="eastAsia"/>
                          <w:b/>
                          <w:sz w:val="20"/>
                        </w:rPr>
                        <w:t>《基础会计》《基础会计职业能力训练》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适应我国财税政策和会计制度的最新变革。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增加与本教材相衔接的课程信息化教学资源。</w:t>
                      </w:r>
                    </w:p>
                    <w:p w:rsidR="00F56131" w:rsidRDefault="00F56131" w:rsidP="00F56131">
                      <w:pPr>
                        <w:spacing w:line="280" w:lineRule="exact"/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吸收本课程教学实践中的最新理论和成果，注重职业院校会计专业的专业实践技能。</w:t>
                      </w:r>
                    </w:p>
                  </w:txbxContent>
                </v:textbox>
              </v:shape>
            </w:pict>
          </mc:Fallback>
        </mc:AlternateContent>
      </w:r>
    </w:p>
    <w:p w:rsidR="00F56131" w:rsidRDefault="00933E50" w:rsidP="00F5613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1139190</wp:posOffset>
                </wp:positionV>
                <wp:extent cx="4211955" cy="1167765"/>
                <wp:effectExtent l="3810" t="0" r="3810" b="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b/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b/>
                                <w:sz w:val="20"/>
                              </w:rPr>
                              <w:t>《财务会计实务》《财务会计实务职业能力训练》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以“工作过程系统化”认识会计岗位经济业务核算工作，按照会计要素项目搭建教学框架。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切合企业对会计人才综合素质的需求，注重学生职业能力和业务能力，使用图例和案例分析丰富教学。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全国职业学校财会专业技能大赛方案及赛题。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9" type="#_x0000_t202" style="position:absolute;left:0;text-align:left;margin-left:74.85pt;margin-top:89.7pt;width:331.65pt;height:9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UTug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" filled="f" stroked="f">
                <v:textbox>
                  <w:txbxContent>
                    <w:p w:rsidR="00F56131" w:rsidRPr="00D45DE9" w:rsidRDefault="00F56131" w:rsidP="00F56131">
                      <w:pPr>
                        <w:spacing w:line="280" w:lineRule="exact"/>
                        <w:rPr>
                          <w:b/>
                          <w:sz w:val="20"/>
                        </w:rPr>
                      </w:pPr>
                      <w:r w:rsidRPr="00D45DE9">
                        <w:rPr>
                          <w:rFonts w:hint="eastAsia"/>
                          <w:b/>
                          <w:sz w:val="20"/>
                        </w:rPr>
                        <w:t>《财务会计实务》《财务会计实务职业能力训练》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以“工作过程系统化”认识会计岗位经济业务核算工作，按照会计要素项目搭建教学框架。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切合企业对会计人才综合素质的需求，注重学生职业能力和业务能力，使用图例和案例分析丰富教学。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全国职业学校财会专业技能大赛方案及赛题。</w:t>
                      </w:r>
                    </w:p>
                  </w:txbxContent>
                </v:textbox>
              </v:shape>
            </w:pict>
          </mc:Fallback>
        </mc:AlternateContent>
      </w:r>
      <w:r w:rsidR="00F56131" w:rsidRPr="00D377E4">
        <w:rPr>
          <w:noProof/>
        </w:rPr>
        <w:drawing>
          <wp:inline distT="0" distB="0" distL="0" distR="0">
            <wp:extent cx="895350" cy="1152000"/>
            <wp:effectExtent l="19050" t="0" r="0" b="0"/>
            <wp:docPr id="61" name="图片 9" descr="基础会计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基础会计封面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933E50" w:rsidP="00F5613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1158240</wp:posOffset>
                </wp:positionV>
                <wp:extent cx="4217670" cy="986790"/>
                <wp:effectExtent l="0" t="0" r="3810" b="0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b/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b/>
                                <w:sz w:val="20"/>
                              </w:rPr>
                              <w:t>《成本会计实务》《成本会计实务职业能力训练》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依据新《企业会计准则》和国家现行有关成本核算管理规定，吸收本学科教科研前沿成果，结合教师实际教学的经验总结。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积极吸收成本会计领域新的研究成果。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特别强调成本会计业务操作技能的培养和训练。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0" type="#_x0000_t202" style="position:absolute;left:0;text-align:left;margin-left:75.15pt;margin-top:91.2pt;width:332.1pt;height:7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" filled="f" stroked="f">
                <v:textbox>
                  <w:txbxContent>
                    <w:p w:rsidR="00F56131" w:rsidRPr="00D45DE9" w:rsidRDefault="00F56131" w:rsidP="00F56131">
                      <w:pPr>
                        <w:spacing w:line="280" w:lineRule="exact"/>
                        <w:rPr>
                          <w:b/>
                          <w:sz w:val="20"/>
                        </w:rPr>
                      </w:pPr>
                      <w:r w:rsidRPr="00D45DE9">
                        <w:rPr>
                          <w:rFonts w:hint="eastAsia"/>
                          <w:b/>
                          <w:sz w:val="20"/>
                        </w:rPr>
                        <w:t>《成本会计实务》《成本会计实务职业能力训练》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依据新《企业会计准则》和国家现行有关成本核算管理规定，吸收本学科教科研前沿成果，结合教师实际教学的经验总结。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积极吸收成本会计领域新的研究成果。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特别强调成本会计业务操作技能的培养和训练。</w:t>
                      </w:r>
                    </w:p>
                  </w:txbxContent>
                </v:textbox>
              </v:shape>
            </w:pict>
          </mc:Fallback>
        </mc:AlternateContent>
      </w:r>
      <w:r w:rsidR="00F56131" w:rsidRPr="00D377E4">
        <w:rPr>
          <w:noProof/>
        </w:rPr>
        <w:drawing>
          <wp:inline distT="0" distB="0" distL="0" distR="0">
            <wp:extent cx="900000" cy="1152525"/>
            <wp:effectExtent l="19050" t="0" r="0" b="0"/>
            <wp:docPr id="62" name="图片 10" descr="财务会计实务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财务会计实务封面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933E50" w:rsidP="00F5613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1146810</wp:posOffset>
                </wp:positionV>
                <wp:extent cx="4166235" cy="1160145"/>
                <wp:effectExtent l="1905" t="1270" r="3810" b="635"/>
                <wp:wrapNone/>
                <wp:docPr id="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b/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b/>
                                <w:sz w:val="20"/>
                              </w:rPr>
                              <w:t>《审计认知与技术》《审计认知与技术职业能力训练》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以《审计法》《会计法》《税法》等为依据，按照《企业会计准则》《审计准则》和国家现行会计核算的要求。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校企合作，与会计师事务所、税务事务所等进行基于工作过程的课程开发与设计。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·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项目课程化教学。浅化理论，深化实践。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1" type="#_x0000_t202" style="position:absolute;left:0;text-align:left;margin-left:75.45pt;margin-top:90.3pt;width:328.05pt;height:9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s2vA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" filled="f" stroked="f">
                <v:textbox>
                  <w:txbxContent>
                    <w:p w:rsidR="00F56131" w:rsidRPr="00D45DE9" w:rsidRDefault="00F56131" w:rsidP="00F56131">
                      <w:pPr>
                        <w:spacing w:line="280" w:lineRule="exact"/>
                        <w:rPr>
                          <w:b/>
                          <w:sz w:val="20"/>
                        </w:rPr>
                      </w:pPr>
                      <w:r w:rsidRPr="00D45DE9">
                        <w:rPr>
                          <w:rFonts w:hint="eastAsia"/>
                          <w:b/>
                          <w:sz w:val="20"/>
                        </w:rPr>
                        <w:t>《审计认知与技术》《审计认知与技术职业能力训练》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以《审计法》《会计法》《税法》等为依据，按照《企业会计准则》《审计准则》和国家现行会计核算的要求。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校企合作，与会计师事务所、税务事务所等进行基于工作过程的课程开发与设计。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asciiTheme="minorEastAsia" w:hAnsiTheme="minorEastAsia" w:hint="eastAsia"/>
                          <w:sz w:val="20"/>
                        </w:rPr>
                        <w:t>·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项目课程化教学。浅化理论，深化实践。</w:t>
                      </w:r>
                    </w:p>
                  </w:txbxContent>
                </v:textbox>
              </v:shape>
            </w:pict>
          </mc:Fallback>
        </mc:AlternateContent>
      </w:r>
      <w:r w:rsidR="00F56131" w:rsidRPr="00D377E4">
        <w:rPr>
          <w:noProof/>
        </w:rPr>
        <w:drawing>
          <wp:inline distT="0" distB="0" distL="0" distR="0">
            <wp:extent cx="900000" cy="1152525"/>
            <wp:effectExtent l="19050" t="0" r="0" b="0"/>
            <wp:docPr id="63" name="图片 11" descr="成本会计实务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成本会计实务封面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933E50" w:rsidP="00F5613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1163955</wp:posOffset>
                </wp:positionV>
                <wp:extent cx="4318635" cy="1177290"/>
                <wp:effectExtent l="1905" t="0" r="3810" b="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377E4" w:rsidRDefault="00F56131" w:rsidP="00F56131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 w:rsidRPr="00D377E4">
                              <w:rPr>
                                <w:rFonts w:hint="eastAsia"/>
                                <w:b/>
                              </w:rPr>
                              <w:t>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财务报表分析实务</w:t>
                            </w:r>
                            <w:r w:rsidRPr="00D377E4">
                              <w:rPr>
                                <w:rFonts w:hint="eastAsia"/>
                                <w:b/>
                              </w:rPr>
                              <w:t>》《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财务报表分析</w:t>
                            </w:r>
                            <w:r w:rsidRPr="00D377E4">
                              <w:rPr>
                                <w:rFonts w:hint="eastAsia"/>
                                <w:b/>
                              </w:rPr>
                              <w:t>职业能力训练》</w:t>
                            </w:r>
                          </w:p>
                          <w:p w:rsidR="00F56131" w:rsidRDefault="00F56131" w:rsidP="00F56131">
                            <w:pPr>
                              <w:spacing w:line="28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·</w:t>
                            </w:r>
                            <w:r w:rsidRPr="003E7866">
                              <w:rPr>
                                <w:rFonts w:hint="eastAsia"/>
                              </w:rPr>
                              <w:t>依据新《企业会计准则》和上市公司有关信息披露规定，吸收</w:t>
                            </w:r>
                            <w:r>
                              <w:rPr>
                                <w:rFonts w:hint="eastAsia"/>
                              </w:rPr>
                              <w:t>本</w:t>
                            </w:r>
                            <w:r w:rsidRPr="003E7866">
                              <w:rPr>
                                <w:rFonts w:hint="eastAsia"/>
                              </w:rPr>
                              <w:t>学科教科研前沿成果，重点结合专业教师的实际教学经验总结。</w:t>
                            </w:r>
                          </w:p>
                          <w:p w:rsidR="00F56131" w:rsidRDefault="00F56131" w:rsidP="00F56131">
                            <w:pPr>
                              <w:spacing w:line="28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·</w:t>
                            </w:r>
                            <w:r w:rsidRPr="003E7866">
                              <w:rPr>
                                <w:rFonts w:hint="eastAsia"/>
                              </w:rPr>
                              <w:t>项目课程教学的新思路。</w:t>
                            </w:r>
                          </w:p>
                          <w:p w:rsidR="00F56131" w:rsidRDefault="00F56131" w:rsidP="00F56131">
                            <w:pPr>
                              <w:spacing w:line="28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·</w:t>
                            </w:r>
                            <w:r w:rsidRPr="003E7866">
                              <w:rPr>
                                <w:rFonts w:hint="eastAsia"/>
                              </w:rPr>
                              <w:t>培养学生财务报表分析的专项技能。</w:t>
                            </w:r>
                          </w:p>
                          <w:p w:rsidR="00F56131" w:rsidRDefault="00F56131" w:rsidP="00F56131">
                            <w:pPr>
                              <w:spacing w:line="28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·</w:t>
                            </w:r>
                            <w:r w:rsidRPr="003E7866">
                              <w:rPr>
                                <w:rFonts w:hint="eastAsia"/>
                              </w:rPr>
                              <w:t>立体化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3E7866">
                              <w:rPr>
                                <w:rFonts w:hint="eastAsia"/>
                              </w:rPr>
                              <w:t>多层次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 w:rsidRPr="003E7866">
                              <w:rPr>
                                <w:rFonts w:hint="eastAsia"/>
                              </w:rPr>
                              <w:t>教学内容体系，即时评价的课程体系。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2" type="#_x0000_t202" style="position:absolute;left:0;text-align:left;margin-left:75.45pt;margin-top:91.65pt;width:340.05pt;height:9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jCvQIAAMM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" filled="f" stroked="f">
                <v:textbox>
                  <w:txbxContent>
                    <w:p w:rsidR="00F56131" w:rsidRPr="00D377E4" w:rsidRDefault="00F56131" w:rsidP="00F56131">
                      <w:pPr>
                        <w:spacing w:line="280" w:lineRule="exact"/>
                        <w:rPr>
                          <w:b/>
                        </w:rPr>
                      </w:pPr>
                      <w:r w:rsidRPr="00D377E4">
                        <w:rPr>
                          <w:rFonts w:hint="eastAsia"/>
                          <w:b/>
                        </w:rPr>
                        <w:t>《</w:t>
                      </w:r>
                      <w:r>
                        <w:rPr>
                          <w:rFonts w:hint="eastAsia"/>
                          <w:b/>
                        </w:rPr>
                        <w:t>财务报表分析实务</w:t>
                      </w:r>
                      <w:r w:rsidRPr="00D377E4">
                        <w:rPr>
                          <w:rFonts w:hint="eastAsia"/>
                          <w:b/>
                        </w:rPr>
                        <w:t>》《</w:t>
                      </w:r>
                      <w:r>
                        <w:rPr>
                          <w:rFonts w:hint="eastAsia"/>
                          <w:b/>
                        </w:rPr>
                        <w:t>财务报表分析</w:t>
                      </w:r>
                      <w:r w:rsidRPr="00D377E4">
                        <w:rPr>
                          <w:rFonts w:hint="eastAsia"/>
                          <w:b/>
                        </w:rPr>
                        <w:t>职业能力训练》</w:t>
                      </w:r>
                    </w:p>
                    <w:p w:rsidR="00F56131" w:rsidRDefault="00F56131" w:rsidP="00F56131">
                      <w:pPr>
                        <w:spacing w:line="28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·</w:t>
                      </w:r>
                      <w:r w:rsidRPr="003E7866">
                        <w:rPr>
                          <w:rFonts w:hint="eastAsia"/>
                        </w:rPr>
                        <w:t>依据新《企业会计准则》和上市公司有关信息披露规定，吸收</w:t>
                      </w:r>
                      <w:r>
                        <w:rPr>
                          <w:rFonts w:hint="eastAsia"/>
                        </w:rPr>
                        <w:t>本</w:t>
                      </w:r>
                      <w:r w:rsidRPr="003E7866">
                        <w:rPr>
                          <w:rFonts w:hint="eastAsia"/>
                        </w:rPr>
                        <w:t>学科教科研前沿成果，重点结合专业教师的实际教学经验总结。</w:t>
                      </w:r>
                    </w:p>
                    <w:p w:rsidR="00F56131" w:rsidRDefault="00F56131" w:rsidP="00F56131">
                      <w:pPr>
                        <w:spacing w:line="28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·</w:t>
                      </w:r>
                      <w:r w:rsidRPr="003E7866">
                        <w:rPr>
                          <w:rFonts w:hint="eastAsia"/>
                        </w:rPr>
                        <w:t>项目课程教学的新思路。</w:t>
                      </w:r>
                    </w:p>
                    <w:p w:rsidR="00F56131" w:rsidRDefault="00F56131" w:rsidP="00F56131">
                      <w:pPr>
                        <w:spacing w:line="28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·</w:t>
                      </w:r>
                      <w:r w:rsidRPr="003E7866">
                        <w:rPr>
                          <w:rFonts w:hint="eastAsia"/>
                        </w:rPr>
                        <w:t>培养学生财务报表分析的专项技能。</w:t>
                      </w:r>
                    </w:p>
                    <w:p w:rsidR="00F56131" w:rsidRDefault="00F56131" w:rsidP="00F56131">
                      <w:pPr>
                        <w:spacing w:line="280" w:lineRule="exact"/>
                      </w:pPr>
                      <w:r>
                        <w:rPr>
                          <w:rFonts w:asciiTheme="minorEastAsia" w:hAnsiTheme="minorEastAsia" w:hint="eastAsia"/>
                        </w:rPr>
                        <w:t>·</w:t>
                      </w:r>
                      <w:r w:rsidRPr="003E7866">
                        <w:rPr>
                          <w:rFonts w:hint="eastAsia"/>
                        </w:rPr>
                        <w:t>立体化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3E7866">
                        <w:rPr>
                          <w:rFonts w:hint="eastAsia"/>
                        </w:rPr>
                        <w:t>多层次</w:t>
                      </w:r>
                      <w:r>
                        <w:rPr>
                          <w:rFonts w:hint="eastAsia"/>
                        </w:rPr>
                        <w:t>的</w:t>
                      </w:r>
                      <w:r w:rsidRPr="003E7866">
                        <w:rPr>
                          <w:rFonts w:hint="eastAsia"/>
                        </w:rPr>
                        <w:t>教学内容体系，即时评价的课程体系。</w:t>
                      </w:r>
                    </w:p>
                  </w:txbxContent>
                </v:textbox>
              </v:shape>
            </w:pict>
          </mc:Fallback>
        </mc:AlternateContent>
      </w:r>
      <w:r w:rsidR="00F56131" w:rsidRPr="00D377E4">
        <w:rPr>
          <w:noProof/>
        </w:rPr>
        <w:drawing>
          <wp:inline distT="0" distB="0" distL="0" distR="0">
            <wp:extent cx="900000" cy="1152525"/>
            <wp:effectExtent l="19050" t="0" r="0" b="0"/>
            <wp:docPr id="64" name="图片 13" descr="审计认知与技术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审计认知与技术封面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F56131" w:rsidP="00F56131">
      <w:r w:rsidRPr="003E7866">
        <w:rPr>
          <w:noProof/>
        </w:rPr>
        <w:drawing>
          <wp:inline distT="0" distB="0" distL="0" distR="0">
            <wp:extent cx="900000" cy="1152525"/>
            <wp:effectExtent l="19050" t="0" r="0" b="0"/>
            <wp:docPr id="65" name="图片 14" descr="财务报表分析实务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财务报表分析实务封面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933E50" w:rsidP="00F5613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7620</wp:posOffset>
                </wp:positionV>
                <wp:extent cx="4255770" cy="984885"/>
                <wp:effectExtent l="1905" t="0" r="0" b="0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b/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b/>
                                <w:sz w:val="20"/>
                              </w:rPr>
                              <w:t>《财务管理实务》《财务管理能力训练与测试》</w:t>
                            </w:r>
                          </w:p>
                          <w:p w:rsidR="00F56131" w:rsidRPr="00D45DE9" w:rsidRDefault="00F56131" w:rsidP="00F56131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以企业基本财务管理活动为主线，以财务管理工作过程为基础，用财务案例作引导、采用任务驱动的方法来安排教学内容，运用通俗的语言结合实际案例来诠释相关理论与方法，既考虑了知识的渐进性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,</w:t>
                            </w:r>
                            <w:r w:rsidRPr="00D45DE9">
                              <w:rPr>
                                <w:rFonts w:hint="eastAsia"/>
                                <w:sz w:val="20"/>
                              </w:rPr>
                              <w:t>又考虑了知识转化为能力的关联性，重视能力的培养与训练。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3" type="#_x0000_t202" style="position:absolute;left:0;text-align:left;margin-left:75.45pt;margin-top:.6pt;width:335.1pt;height:7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fc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" filled="f" stroked="f">
                <v:textbox>
                  <w:txbxContent>
                    <w:p w:rsidR="00F56131" w:rsidRPr="00D45DE9" w:rsidRDefault="00F56131" w:rsidP="00F56131">
                      <w:pPr>
                        <w:spacing w:line="280" w:lineRule="exact"/>
                        <w:rPr>
                          <w:b/>
                          <w:sz w:val="20"/>
                        </w:rPr>
                      </w:pPr>
                      <w:r w:rsidRPr="00D45DE9">
                        <w:rPr>
                          <w:rFonts w:hint="eastAsia"/>
                          <w:b/>
                          <w:sz w:val="20"/>
                        </w:rPr>
                        <w:t>《财务管理实务》《财务管理能力训练与测试》</w:t>
                      </w:r>
                    </w:p>
                    <w:p w:rsidR="00F56131" w:rsidRPr="00D45DE9" w:rsidRDefault="00F56131" w:rsidP="00F56131">
                      <w:pPr>
                        <w:spacing w:line="280" w:lineRule="exact"/>
                        <w:rPr>
                          <w:sz w:val="20"/>
                        </w:rPr>
                      </w:pPr>
                      <w:r w:rsidRPr="00D45DE9">
                        <w:rPr>
                          <w:rFonts w:hint="eastAsia"/>
                          <w:sz w:val="20"/>
                        </w:rPr>
                        <w:t>以企业基本财务管理活动为主线，以财务管理工作过程为基础，用财务案例作引导、采用任务驱动的方法来安排教学内容，运用通俗的语言结合实际案例来诠释相关理论与方法，既考虑了知识的渐进性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,</w:t>
                      </w:r>
                      <w:r w:rsidRPr="00D45DE9">
                        <w:rPr>
                          <w:rFonts w:hint="eastAsia"/>
                          <w:sz w:val="20"/>
                        </w:rPr>
                        <w:t>又考虑了知识转化为能力的关联性，重视能力的培养与训练。</w:t>
                      </w:r>
                    </w:p>
                  </w:txbxContent>
                </v:textbox>
              </v:shape>
            </w:pict>
          </mc:Fallback>
        </mc:AlternateContent>
      </w:r>
      <w:r w:rsidR="00F56131" w:rsidRPr="00DC073C">
        <w:rPr>
          <w:noProof/>
        </w:rPr>
        <w:drawing>
          <wp:inline distT="0" distB="0" distL="0" distR="0">
            <wp:extent cx="900000" cy="1152525"/>
            <wp:effectExtent l="19050" t="0" r="0" b="0"/>
            <wp:docPr id="66" name="图片 15" descr="财务管理实务封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财务管理实务封面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1" w:rsidRDefault="00F56131" w:rsidP="00251B29"/>
    <w:p w:rsidR="00F56131" w:rsidRDefault="00F56131" w:rsidP="00251B29"/>
    <w:p w:rsidR="00CC28A1" w:rsidRDefault="00CC28A1" w:rsidP="00251B29"/>
    <w:p w:rsidR="00F56131" w:rsidRDefault="00F56131" w:rsidP="00251B29"/>
    <w:p w:rsidR="00F56131" w:rsidRDefault="00CC28A1" w:rsidP="00251B29">
      <w:r>
        <w:rPr>
          <w:rFonts w:hint="eastAsia"/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-325120</wp:posOffset>
            </wp:positionV>
            <wp:extent cx="2085975" cy="333375"/>
            <wp:effectExtent l="19050" t="0" r="9525" b="0"/>
            <wp:wrapNone/>
            <wp:docPr id="72" name="图片 0" descr="苏大社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大社LOGO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40" w:type="dxa"/>
        <w:jc w:val="center"/>
        <w:tblLook w:val="04A0" w:firstRow="1" w:lastRow="0" w:firstColumn="1" w:lastColumn="0" w:noHBand="0" w:noVBand="1"/>
      </w:tblPr>
      <w:tblGrid>
        <w:gridCol w:w="3417"/>
        <w:gridCol w:w="743"/>
        <w:gridCol w:w="1100"/>
        <w:gridCol w:w="1418"/>
        <w:gridCol w:w="850"/>
        <w:gridCol w:w="851"/>
        <w:gridCol w:w="1361"/>
      </w:tblGrid>
      <w:tr w:rsidR="00F56131" w:rsidRPr="00F56131" w:rsidTr="00F56131">
        <w:trPr>
          <w:trHeight w:val="240"/>
          <w:jc w:val="center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书名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定价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作者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ISBN书号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出版</w:t>
            </w:r>
          </w:p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时间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适用</w:t>
            </w:r>
          </w:p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层次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0"/>
                <w:szCs w:val="20"/>
              </w:rPr>
            </w:pPr>
            <w:r w:rsidRPr="00F56131">
              <w:rPr>
                <w:rFonts w:ascii="黑体" w:eastAsia="黑体" w:hAnsi="黑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基础会计（第三版）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45.00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郑在柏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9787567224728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基础会计职业能力训练（第二版）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李霞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财务会计实务（第二版）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56.00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焦建平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财务会计实务职业能力训练（第二版）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焦建平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成本会计实务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33.00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李辉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成本会计实务职业能力训练（第二版）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28.00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李辉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审计认知与技术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39.00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彭才根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9787567224483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8"/>
                <w:szCs w:val="18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审计认知与技术职业能力训练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彭才根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财务报表分析实务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周会林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8"/>
                <w:szCs w:val="18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财务报表分析职业能力训练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16.00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周会林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财务管理实务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宋小萍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8"/>
                <w:szCs w:val="18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财务管理能力训练与测试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8"/>
                <w:szCs w:val="18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宋小萍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9787567224469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统计认知与技术（第二版）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48.00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刘新勇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统计认知与技术职业能力训练（第二版）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34.00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刘新勇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会计岗位综合实训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46.00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吴建新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会计应用技术实训（上）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陈兆芳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会计应用技术实训（下）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52.00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陈兆芳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会计基本技能实训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朱群新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经济学认知（第二版）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33.00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毛越烽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9787567224711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经济学认知职业能力训练（第二版）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毛越烽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9787567224704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color w:val="000000"/>
                <w:kern w:val="0"/>
                <w:sz w:val="18"/>
                <w:szCs w:val="18"/>
              </w:rPr>
            </w:pPr>
            <w:r w:rsidRPr="00F56131">
              <w:rPr>
                <w:rFonts w:ascii="Arial Narrow" w:eastAsia="宋体" w:hAnsi="Arial Narrow" w:cs="宋体"/>
                <w:color w:val="000000"/>
                <w:kern w:val="0"/>
                <w:sz w:val="18"/>
                <w:szCs w:val="18"/>
              </w:rPr>
              <w:t>纳税申报与会计处理实务</w:t>
            </w:r>
            <w:r w:rsidRPr="00F56131">
              <w:rPr>
                <w:rFonts w:ascii="Arial Narrow" w:eastAsia="宋体" w:hAnsi="Arial Narrow" w:cs="宋体"/>
                <w:color w:val="000000"/>
                <w:kern w:val="0"/>
                <w:sz w:val="18"/>
                <w:szCs w:val="18"/>
              </w:rPr>
              <w:t>(</w:t>
            </w:r>
            <w:r w:rsidRPr="00F56131">
              <w:rPr>
                <w:rFonts w:ascii="Arial Narrow" w:eastAsia="宋体" w:hAnsi="Arial Narrow" w:cs="宋体"/>
                <w:color w:val="000000"/>
                <w:kern w:val="0"/>
                <w:sz w:val="18"/>
                <w:szCs w:val="18"/>
              </w:rPr>
              <w:t>第三版</w:t>
            </w:r>
            <w:r w:rsidRPr="00F56131">
              <w:rPr>
                <w:rFonts w:ascii="Arial Narrow" w:eastAsia="宋体" w:hAnsi="Arial Narrow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45.00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黄薏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9787567224742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企业经营管理认知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彭才根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企业经营管理认知职业能力训练（第二版）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16.00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彭才根</w:t>
            </w:r>
            <w:r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商贸认知与技术（第二版）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52.00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张雪梅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商贸认知与技术职业能力训练（第二版）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张雪梅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参考答案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商务礼仪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(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第二版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陈婵凤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9"/>
                <w:szCs w:val="19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9"/>
                <w:szCs w:val="19"/>
              </w:rPr>
              <w:t>财政与金融基础认知（第二版）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38.00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郑在柏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9787567224612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Excel</w:t>
            </w: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在财务中的应用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39.00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于凌云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9787567222823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2018.01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课件 实训资料</w:t>
            </w:r>
          </w:p>
        </w:tc>
      </w:tr>
      <w:tr w:rsidR="00F56131" w:rsidRPr="00F56131" w:rsidTr="00F56131">
        <w:trPr>
          <w:trHeight w:hRule="exact" w:val="397"/>
          <w:jc w:val="center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财务软件应用（用友ERP-U8 V10.1版）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48.00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于凌云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9787567227521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Arial Narrow" w:eastAsia="宋体" w:hAnsi="Arial Narrow" w:cs="宋体"/>
                <w:kern w:val="0"/>
                <w:sz w:val="19"/>
                <w:szCs w:val="19"/>
              </w:rPr>
            </w:pPr>
            <w:r w:rsidRPr="00F56131">
              <w:rPr>
                <w:rFonts w:ascii="Arial Narrow" w:eastAsia="宋体" w:hAnsi="Arial Narrow" w:cs="宋体"/>
                <w:kern w:val="0"/>
                <w:sz w:val="19"/>
                <w:szCs w:val="19"/>
              </w:rPr>
              <w:t>2019.02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131" w:rsidRDefault="00F56131" w:rsidP="00F56131">
            <w:pPr>
              <w:jc w:val="center"/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中高职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131" w:rsidRPr="00F56131" w:rsidRDefault="00F56131" w:rsidP="00F56131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F56131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资源</w:t>
            </w:r>
          </w:p>
        </w:tc>
      </w:tr>
    </w:tbl>
    <w:p w:rsidR="00F56131" w:rsidRDefault="00F56131" w:rsidP="00251B29"/>
    <w:p w:rsidR="00361238" w:rsidRDefault="00361238" w:rsidP="00251B29"/>
    <w:p w:rsidR="00361238" w:rsidRDefault="00361238" w:rsidP="00251B29"/>
    <w:p w:rsidR="00361238" w:rsidRDefault="00361238" w:rsidP="00251B29"/>
    <w:p w:rsidR="00361238" w:rsidRDefault="00361238" w:rsidP="00251B29"/>
    <w:p w:rsidR="00361238" w:rsidRPr="003318BF" w:rsidRDefault="00361238" w:rsidP="00361238">
      <w:pPr>
        <w:spacing w:line="500" w:lineRule="exact"/>
        <w:rPr>
          <w:rFonts w:ascii="Arial Narrow" w:eastAsia="华文中宋" w:hAnsi="Arial Narrow" w:cs="Arial"/>
          <w:sz w:val="32"/>
        </w:rPr>
      </w:pPr>
      <w:r w:rsidRPr="003318BF">
        <w:rPr>
          <w:rFonts w:ascii="Arial Narrow" w:eastAsia="华文中宋" w:hAnsi="Arial Narrow" w:cs="Arial"/>
          <w:sz w:val="32"/>
        </w:rPr>
        <w:lastRenderedPageBreak/>
        <w:t>苏州大学出版社有限公司营销部</w:t>
      </w:r>
    </w:p>
    <w:tbl>
      <w:tblPr>
        <w:tblStyle w:val="a6"/>
        <w:tblpPr w:leftFromText="180" w:rightFromText="180" w:vertAnchor="text" w:horzAnchor="margin" w:tblpY="89"/>
        <w:tblW w:w="8613" w:type="dxa"/>
        <w:tblLook w:val="04A0" w:firstRow="1" w:lastRow="0" w:firstColumn="1" w:lastColumn="0" w:noHBand="0" w:noVBand="1"/>
      </w:tblPr>
      <w:tblGrid>
        <w:gridCol w:w="1384"/>
        <w:gridCol w:w="992"/>
        <w:gridCol w:w="1595"/>
        <w:gridCol w:w="4642"/>
      </w:tblGrid>
      <w:tr w:rsidR="00361238" w:rsidRPr="003318BF" w:rsidTr="00140F96">
        <w:trPr>
          <w:trHeight w:hRule="exact" w:val="291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总</w:t>
            </w:r>
            <w:r>
              <w:rPr>
                <w:rFonts w:ascii="Arial Narrow" w:eastAsia="楷体" w:hAnsi="Arial Narrow" w:cs="Arial" w:hint="eastAsia"/>
                <w:sz w:val="24"/>
                <w:szCs w:val="24"/>
              </w:rPr>
              <w:t xml:space="preserve"> </w:t>
            </w: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经</w:t>
            </w:r>
            <w:r>
              <w:rPr>
                <w:rFonts w:ascii="Arial Narrow" w:eastAsia="楷体" w:hAnsi="Arial Narrow" w:cs="Arial" w:hint="eastAsia"/>
                <w:sz w:val="24"/>
                <w:szCs w:val="24"/>
              </w:rPr>
              <w:t xml:space="preserve"> </w:t>
            </w: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理：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顾</w:t>
            </w:r>
            <w:r>
              <w:rPr>
                <w:rFonts w:ascii="Arial Narrow" w:eastAsia="楷体" w:hAnsi="Arial Narrow" w:cs="Arial" w:hint="eastAsia"/>
                <w:sz w:val="24"/>
                <w:szCs w:val="24"/>
              </w:rPr>
              <w:t xml:space="preserve">  </w:t>
            </w: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清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0512-67481020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</w:tr>
      <w:tr w:rsidR="00361238" w:rsidRPr="003318BF" w:rsidTr="00140F96">
        <w:trPr>
          <w:trHeight w:hRule="exact" w:val="419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副总经理：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项向宏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0512-65221092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</w:tr>
      <w:tr w:rsidR="00361238" w:rsidRPr="003318BF" w:rsidTr="00140F96">
        <w:trPr>
          <w:trHeight w:val="733"/>
        </w:trPr>
        <w:tc>
          <w:tcPr>
            <w:tcW w:w="1384" w:type="dxa"/>
            <w:vMerge w:val="restart"/>
            <w:tcBorders>
              <w:top w:val="nil"/>
              <w:left w:val="nil"/>
              <w:right w:val="nil"/>
            </w:tcBorders>
          </w:tcPr>
          <w:p w:rsidR="00361238" w:rsidRPr="003318BF" w:rsidRDefault="00361238" w:rsidP="00140F96">
            <w:pPr>
              <w:jc w:val="left"/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业务分工：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项向宏</w:t>
            </w:r>
          </w:p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武金鹏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0512-65221092</w:t>
            </w:r>
          </w:p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0512-67580020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江苏省中小学教辅及一般图书、上海市</w:t>
            </w:r>
          </w:p>
          <w:p w:rsidR="00361238" w:rsidRPr="003318BF" w:rsidRDefault="00361238" w:rsidP="00140F96">
            <w:pPr>
              <w:spacing w:line="160" w:lineRule="exact"/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</w:tr>
      <w:tr w:rsidR="00361238" w:rsidRPr="003318BF" w:rsidTr="00140F96">
        <w:trPr>
          <w:trHeight w:val="765"/>
        </w:trPr>
        <w:tc>
          <w:tcPr>
            <w:tcW w:w="1384" w:type="dxa"/>
            <w:vMerge/>
            <w:tcBorders>
              <w:left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申小进</w:t>
            </w:r>
          </w:p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焦统一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0512-65222095</w:t>
            </w:r>
          </w:p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0512-67258802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江苏省大中专教材</w:t>
            </w:r>
          </w:p>
          <w:p w:rsidR="00361238" w:rsidRPr="003318BF" w:rsidRDefault="00361238" w:rsidP="00140F96">
            <w:pPr>
              <w:spacing w:line="240" w:lineRule="exact"/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</w:tr>
      <w:tr w:rsidR="00361238" w:rsidRPr="003318BF" w:rsidTr="00140F96">
        <w:trPr>
          <w:trHeight w:val="722"/>
        </w:trPr>
        <w:tc>
          <w:tcPr>
            <w:tcW w:w="1384" w:type="dxa"/>
            <w:vMerge/>
            <w:tcBorders>
              <w:left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李志杰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0512-67481090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广东、广西、海南、福建、河南、山东、山西、陕西、甘肃、宁夏、青海、新疆</w:t>
            </w:r>
          </w:p>
        </w:tc>
      </w:tr>
      <w:tr w:rsidR="00361238" w:rsidRPr="003318BF" w:rsidTr="00140F96">
        <w:trPr>
          <w:trHeight w:val="736"/>
        </w:trPr>
        <w:tc>
          <w:tcPr>
            <w:tcW w:w="1384" w:type="dxa"/>
            <w:vMerge/>
            <w:tcBorders>
              <w:left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孙志涛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0512-67580021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江西、安徽、浙江、黑龙江、吉林、辽宁、天津</w:t>
            </w:r>
          </w:p>
        </w:tc>
      </w:tr>
      <w:tr w:rsidR="00361238" w:rsidRPr="003318BF" w:rsidTr="00140F96">
        <w:trPr>
          <w:trHeight w:val="722"/>
        </w:trPr>
        <w:tc>
          <w:tcPr>
            <w:tcW w:w="1384" w:type="dxa"/>
            <w:vMerge/>
            <w:tcBorders>
              <w:left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叶海龙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0512-67258865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北京、河北、内蒙、湖南、湖北、云南、贵州、四川、重庆</w:t>
            </w:r>
          </w:p>
        </w:tc>
      </w:tr>
      <w:tr w:rsidR="00361238" w:rsidRPr="003318BF" w:rsidTr="00140F96">
        <w:trPr>
          <w:trHeight w:hRule="exact" w:val="688"/>
        </w:trPr>
        <w:tc>
          <w:tcPr>
            <w:tcW w:w="1384" w:type="dxa"/>
            <w:vMerge/>
            <w:tcBorders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吴晴飞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0512-6</w:t>
            </w:r>
            <w:r>
              <w:rPr>
                <w:rFonts w:ascii="Arial Narrow" w:eastAsia="楷体" w:hAnsi="Arial Narrow" w:cs="Arial" w:hint="eastAsia"/>
                <w:sz w:val="24"/>
                <w:szCs w:val="24"/>
              </w:rPr>
              <w:t>7481030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361238" w:rsidRPr="003318BF" w:rsidRDefault="00361238" w:rsidP="00140F96">
            <w:pPr>
              <w:rPr>
                <w:rFonts w:ascii="Arial Narrow" w:eastAsia="楷体" w:hAnsi="Arial Narrow" w:cs="Arial"/>
                <w:sz w:val="24"/>
                <w:szCs w:val="24"/>
              </w:rPr>
            </w:pPr>
            <w:r w:rsidRPr="003318BF">
              <w:rPr>
                <w:rFonts w:ascii="Arial Narrow" w:eastAsia="楷体" w:hAnsi="Arial Narrow" w:cs="Arial"/>
                <w:sz w:val="24"/>
                <w:szCs w:val="24"/>
              </w:rPr>
              <w:t>当当网、京东、亚马逊、文轩网</w:t>
            </w:r>
          </w:p>
        </w:tc>
      </w:tr>
    </w:tbl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</w:p>
    <w:p w:rsidR="00361238" w:rsidRPr="003318BF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公司地址：江苏省苏州市十梓街</w:t>
      </w:r>
      <w:r w:rsidRPr="003318BF">
        <w:rPr>
          <w:rFonts w:ascii="Arial Narrow" w:eastAsia="华文中宋" w:hAnsi="Arial Narrow" w:cs="Arial"/>
          <w:sz w:val="24"/>
        </w:rPr>
        <w:t>1</w:t>
      </w:r>
      <w:r w:rsidRPr="003318BF">
        <w:rPr>
          <w:rFonts w:ascii="Arial Narrow" w:eastAsia="华文中宋" w:hAnsi="Arial Narrow" w:cs="Arial"/>
          <w:sz w:val="24"/>
        </w:rPr>
        <w:t>号苏州大学</w:t>
      </w:r>
      <w:r w:rsidRPr="003318BF">
        <w:rPr>
          <w:rFonts w:ascii="Arial Narrow" w:eastAsia="华文中宋" w:hAnsi="Arial Narrow" w:cs="Arial"/>
          <w:sz w:val="24"/>
        </w:rPr>
        <w:t>148</w:t>
      </w:r>
      <w:r w:rsidRPr="003318BF">
        <w:rPr>
          <w:rFonts w:ascii="Arial Narrow" w:eastAsia="华文中宋" w:hAnsi="Arial Narrow" w:cs="Arial"/>
          <w:sz w:val="24"/>
        </w:rPr>
        <w:t>信箱</w:t>
      </w:r>
      <w:r w:rsidRPr="003318BF">
        <w:rPr>
          <w:rFonts w:ascii="Arial Narrow" w:eastAsia="华文中宋" w:hAnsi="Arial Narrow" w:cs="Arial"/>
          <w:sz w:val="24"/>
        </w:rPr>
        <w:t xml:space="preserve">     </w:t>
      </w:r>
      <w:r w:rsidRPr="003318BF">
        <w:rPr>
          <w:rFonts w:ascii="Arial Narrow" w:eastAsia="华文中宋" w:hAnsi="Arial Narrow" w:cs="Arial"/>
          <w:sz w:val="24"/>
        </w:rPr>
        <w:t>邮编：</w:t>
      </w:r>
      <w:r w:rsidRPr="003318BF">
        <w:rPr>
          <w:rFonts w:ascii="Arial Narrow" w:eastAsia="华文中宋" w:hAnsi="Arial Narrow" w:cs="Arial"/>
          <w:sz w:val="24"/>
        </w:rPr>
        <w:t>215006</w:t>
      </w:r>
    </w:p>
    <w:p w:rsidR="00361238" w:rsidRPr="003318BF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银行户名：苏州大学出版社有限公司</w:t>
      </w:r>
      <w:r w:rsidRPr="003318BF">
        <w:rPr>
          <w:rFonts w:ascii="Arial Narrow" w:eastAsia="华文中宋" w:hAnsi="Arial Narrow" w:cs="Arial"/>
          <w:sz w:val="24"/>
        </w:rPr>
        <w:t xml:space="preserve">      </w:t>
      </w:r>
      <w:r w:rsidRPr="003318BF">
        <w:rPr>
          <w:rFonts w:ascii="Arial Narrow" w:eastAsia="华文中宋" w:hAnsi="Arial Narrow" w:cs="Arial"/>
          <w:sz w:val="24"/>
        </w:rPr>
        <w:t>开户银行：工行苏州分行平江支行</w:t>
      </w:r>
    </w:p>
    <w:p w:rsidR="00361238" w:rsidRPr="003318BF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银行账号：</w:t>
      </w:r>
      <w:r w:rsidRPr="003318BF">
        <w:rPr>
          <w:rFonts w:ascii="Arial Narrow" w:eastAsia="华文中宋" w:hAnsi="Arial Narrow" w:cs="Arial"/>
          <w:sz w:val="24"/>
        </w:rPr>
        <w:t xml:space="preserve">1102020409006014920     </w:t>
      </w:r>
      <w:r>
        <w:rPr>
          <w:rFonts w:ascii="Arial Narrow" w:eastAsia="华文中宋" w:hAnsi="Arial Narrow" w:cs="Arial" w:hint="eastAsia"/>
          <w:sz w:val="24"/>
        </w:rPr>
        <w:t xml:space="preserve">      </w:t>
      </w:r>
      <w:r w:rsidRPr="003318BF">
        <w:rPr>
          <w:rFonts w:ascii="Arial Narrow" w:eastAsia="华文中宋" w:hAnsi="Arial Narrow" w:cs="Arial"/>
          <w:sz w:val="24"/>
        </w:rPr>
        <w:t>银行行号：</w:t>
      </w:r>
      <w:r w:rsidRPr="003318BF">
        <w:rPr>
          <w:rFonts w:ascii="Arial Narrow" w:eastAsia="华文中宋" w:hAnsi="Arial Narrow" w:cs="Arial"/>
          <w:sz w:val="24"/>
        </w:rPr>
        <w:t>102305002045</w:t>
      </w:r>
    </w:p>
    <w:p w:rsidR="00361238" w:rsidRPr="003318BF" w:rsidRDefault="00361238" w:rsidP="00361238">
      <w:pPr>
        <w:spacing w:line="360" w:lineRule="exact"/>
        <w:jc w:val="lef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物流地址：苏州市吴中区郭巷镇尹山路</w:t>
      </w:r>
      <w:r w:rsidRPr="003318BF">
        <w:rPr>
          <w:rFonts w:ascii="Arial Narrow" w:eastAsia="华文中宋" w:hAnsi="Arial Narrow" w:cs="Arial"/>
          <w:sz w:val="24"/>
        </w:rPr>
        <w:t>2</w:t>
      </w:r>
      <w:r w:rsidRPr="003318BF">
        <w:rPr>
          <w:rFonts w:ascii="Arial Narrow" w:eastAsia="华文中宋" w:hAnsi="Arial Narrow" w:cs="Arial"/>
          <w:sz w:val="24"/>
        </w:rPr>
        <w:t>号苏州大学出版社储运中心</w:t>
      </w:r>
      <w:r w:rsidRPr="003318BF">
        <w:rPr>
          <w:rFonts w:ascii="Arial Narrow" w:eastAsia="华文中宋" w:hAnsi="Arial Narrow" w:cs="Arial"/>
          <w:sz w:val="24"/>
        </w:rPr>
        <w:t xml:space="preserve">  0512-65222095</w:t>
      </w:r>
    </w:p>
    <w:p w:rsidR="00361238" w:rsidRPr="001B6895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网</w:t>
      </w:r>
      <w:r>
        <w:rPr>
          <w:rFonts w:ascii="Arial Narrow" w:eastAsia="华文中宋" w:hAnsi="Arial Narrow" w:cs="Arial" w:hint="eastAsia"/>
          <w:sz w:val="24"/>
        </w:rPr>
        <w:t xml:space="preserve">    </w:t>
      </w:r>
      <w:r w:rsidRPr="003318BF">
        <w:rPr>
          <w:rFonts w:ascii="Arial Narrow" w:eastAsia="华文中宋" w:hAnsi="Arial Narrow" w:cs="Arial"/>
          <w:sz w:val="24"/>
        </w:rPr>
        <w:t>址：</w:t>
      </w:r>
      <w:hyperlink r:id="rId47" w:history="1">
        <w:r w:rsidRPr="001B6895">
          <w:rPr>
            <w:rStyle w:val="a7"/>
            <w:rFonts w:ascii="Arial Narrow" w:eastAsia="华文中宋" w:hAnsi="Arial Narrow" w:cs="Arial"/>
            <w:sz w:val="24"/>
          </w:rPr>
          <w:t>http://www.sudapress.com</w:t>
        </w:r>
      </w:hyperlink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>
        <w:rPr>
          <w:rFonts w:ascii="Arial Narrow" w:eastAsia="华文中宋" w:hAnsi="Arial Narrow" w:cs="Arial" w:hint="eastAsia"/>
          <w:sz w:val="24"/>
        </w:rPr>
        <w:t>天猫旗舰店</w:t>
      </w:r>
      <w:r w:rsidRPr="003318BF">
        <w:rPr>
          <w:rFonts w:ascii="Arial Narrow" w:eastAsia="华文中宋" w:hAnsi="Arial Narrow" w:cs="Arial"/>
          <w:sz w:val="24"/>
        </w:rPr>
        <w:t>：</w:t>
      </w:r>
      <w:hyperlink r:id="rId48" w:history="1">
        <w:r w:rsidRPr="00EC74A3">
          <w:rPr>
            <w:rStyle w:val="a7"/>
            <w:rFonts w:ascii="Arial Narrow" w:eastAsia="华文中宋" w:hAnsi="Arial Narrow" w:cs="Arial"/>
            <w:sz w:val="24"/>
          </w:rPr>
          <w:t>http://</w:t>
        </w:r>
        <w:r w:rsidRPr="00EC74A3">
          <w:rPr>
            <w:rStyle w:val="a7"/>
            <w:rFonts w:ascii="Arial Narrow" w:eastAsia="华文中宋" w:hAnsi="Arial Narrow" w:cs="Arial" w:hint="eastAsia"/>
            <w:sz w:val="24"/>
          </w:rPr>
          <w:t>szdxcbs.tmall</w:t>
        </w:r>
        <w:r w:rsidRPr="00EC74A3">
          <w:rPr>
            <w:rStyle w:val="a7"/>
            <w:rFonts w:ascii="Arial Narrow" w:eastAsia="华文中宋" w:hAnsi="Arial Narrow" w:cs="Arial"/>
            <w:sz w:val="24"/>
          </w:rPr>
          <w:t>.com</w:t>
        </w:r>
      </w:hyperlink>
    </w:p>
    <w:p w:rsidR="00361238" w:rsidRDefault="00361238" w:rsidP="00361238">
      <w:pPr>
        <w:spacing w:line="360" w:lineRule="exact"/>
        <w:rPr>
          <w:rFonts w:ascii="Arial Narrow" w:eastAsia="华文中宋" w:hAnsi="Arial Narrow" w:cs="Arial"/>
          <w:sz w:val="24"/>
        </w:rPr>
      </w:pPr>
      <w:r w:rsidRPr="003318BF">
        <w:rPr>
          <w:rFonts w:ascii="Arial Narrow" w:eastAsia="华文中宋" w:hAnsi="Arial Narrow" w:cs="Arial"/>
          <w:sz w:val="24"/>
        </w:rPr>
        <w:t>教学资源</w:t>
      </w:r>
      <w:r>
        <w:rPr>
          <w:rFonts w:ascii="Arial Narrow" w:eastAsia="华文中宋" w:hAnsi="Arial Narrow" w:cs="Arial" w:hint="eastAsia"/>
          <w:sz w:val="24"/>
        </w:rPr>
        <w:t>下载</w:t>
      </w:r>
      <w:r w:rsidRPr="003318BF">
        <w:rPr>
          <w:rFonts w:ascii="Arial Narrow" w:eastAsia="华文中宋" w:hAnsi="Arial Narrow" w:cs="Arial"/>
          <w:sz w:val="24"/>
        </w:rPr>
        <w:t>平台：</w:t>
      </w:r>
      <w:hyperlink r:id="rId49" w:history="1">
        <w:r w:rsidRPr="00EC74A3">
          <w:rPr>
            <w:rStyle w:val="a7"/>
            <w:rFonts w:ascii="Arial Narrow" w:eastAsia="华文中宋" w:hAnsi="Arial Narrow" w:cs="Arial"/>
            <w:sz w:val="24"/>
          </w:rPr>
          <w:t>http://www.sudajy.com</w:t>
        </w:r>
      </w:hyperlink>
    </w:p>
    <w:p w:rsidR="00361238" w:rsidRPr="00361238" w:rsidRDefault="00361238" w:rsidP="00251B29"/>
    <w:sectPr w:rsidR="00361238" w:rsidRPr="00361238" w:rsidSect="00F473CB">
      <w:type w:val="continuous"/>
      <w:pgSz w:w="11906" w:h="16838"/>
      <w:pgMar w:top="1247" w:right="1134" w:bottom="124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ECF" w:rsidRDefault="006D0ECF" w:rsidP="00251B29">
      <w:r>
        <w:separator/>
      </w:r>
    </w:p>
  </w:endnote>
  <w:endnote w:type="continuationSeparator" w:id="0">
    <w:p w:rsidR="006D0ECF" w:rsidRDefault="006D0ECF" w:rsidP="0025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94E88DE-A415-4C9C-BF6E-EDEAFB05ECA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07971DEA-9FB2-4374-B1C0-F3B2767FF31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6666EEF3-D886-4396-995A-A241E9F306F4}"/>
  </w:font>
  <w:font w:name="华文中宋">
    <w:altName w:val=".a...D..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007B1C28-0793-44EF-92B2-17E8541331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E0334C6-3A92-44B4-B321-B9F7F5C18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95356"/>
      <w:docPartObj>
        <w:docPartGallery w:val="Page Numbers (Bottom of Page)"/>
        <w:docPartUnique/>
      </w:docPartObj>
    </w:sdtPr>
    <w:sdtEndPr/>
    <w:sdtContent>
      <w:p w:rsidR="004C5997" w:rsidRDefault="006D0ECF">
        <w:pPr>
          <w:pStyle w:val="a4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 w:rsidR="00933E50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4C5997" w:rsidRDefault="004C599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ECF" w:rsidRDefault="006D0ECF" w:rsidP="00251B29">
      <w:r>
        <w:separator/>
      </w:r>
    </w:p>
  </w:footnote>
  <w:footnote w:type="continuationSeparator" w:id="0">
    <w:p w:rsidR="006D0ECF" w:rsidRDefault="006D0ECF" w:rsidP="00251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46"/>
    <w:rsid w:val="00022689"/>
    <w:rsid w:val="00091F71"/>
    <w:rsid w:val="000D1AAE"/>
    <w:rsid w:val="000F0273"/>
    <w:rsid w:val="00172277"/>
    <w:rsid w:val="001B7D97"/>
    <w:rsid w:val="001C24B8"/>
    <w:rsid w:val="00251B29"/>
    <w:rsid w:val="00256CF1"/>
    <w:rsid w:val="00343759"/>
    <w:rsid w:val="00361238"/>
    <w:rsid w:val="00414859"/>
    <w:rsid w:val="004C4FEF"/>
    <w:rsid w:val="004C5997"/>
    <w:rsid w:val="004F1AE6"/>
    <w:rsid w:val="0055175E"/>
    <w:rsid w:val="005C4DED"/>
    <w:rsid w:val="006D0ECF"/>
    <w:rsid w:val="00777534"/>
    <w:rsid w:val="00797157"/>
    <w:rsid w:val="007A3BD9"/>
    <w:rsid w:val="007D4B67"/>
    <w:rsid w:val="00852081"/>
    <w:rsid w:val="008A6FB5"/>
    <w:rsid w:val="00933E50"/>
    <w:rsid w:val="009A0BF3"/>
    <w:rsid w:val="009D0500"/>
    <w:rsid w:val="00A573BC"/>
    <w:rsid w:val="00A95116"/>
    <w:rsid w:val="00AA77D1"/>
    <w:rsid w:val="00AB3343"/>
    <w:rsid w:val="00B169BE"/>
    <w:rsid w:val="00B4010A"/>
    <w:rsid w:val="00B52711"/>
    <w:rsid w:val="00C47F4C"/>
    <w:rsid w:val="00C52968"/>
    <w:rsid w:val="00C735F8"/>
    <w:rsid w:val="00CC28A1"/>
    <w:rsid w:val="00CE4C46"/>
    <w:rsid w:val="00CF4E3D"/>
    <w:rsid w:val="00D805B3"/>
    <w:rsid w:val="00DE6448"/>
    <w:rsid w:val="00DE7BC8"/>
    <w:rsid w:val="00E82621"/>
    <w:rsid w:val="00F473CB"/>
    <w:rsid w:val="00F5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3E2DD7-7692-4EF4-8B21-08E1B1DA5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6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1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1B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1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1B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1B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1B29"/>
    <w:rPr>
      <w:sz w:val="18"/>
      <w:szCs w:val="18"/>
    </w:rPr>
  </w:style>
  <w:style w:type="table" w:styleId="a6">
    <w:name w:val="Table Grid"/>
    <w:basedOn w:val="a1"/>
    <w:uiPriority w:val="59"/>
    <w:rsid w:val="00361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612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://www.sudapress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www.sudajy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hyperlink" Target="http://szdxcbs.tmall.com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972</Words>
  <Characters>5546</Characters>
  <Application>Microsoft Office Word</Application>
  <DocSecurity>0</DocSecurity>
  <Lines>46</Lines>
  <Paragraphs>13</Paragraphs>
  <ScaleCrop>false</ScaleCrop>
  <Company>苏州大学出版社有限公司</Company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顾清</dc:creator>
  <cp:lastModifiedBy>win7</cp:lastModifiedBy>
  <cp:revision>2</cp:revision>
  <dcterms:created xsi:type="dcterms:W3CDTF">2020-06-24T05:27:00Z</dcterms:created>
  <dcterms:modified xsi:type="dcterms:W3CDTF">2020-06-24T05:27:00Z</dcterms:modified>
</cp:coreProperties>
</file>