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79D" w:rsidRDefault="00834470">
      <w:pPr>
        <w:pStyle w:val="1"/>
        <w:spacing w:line="480" w:lineRule="exact"/>
        <w:jc w:val="center"/>
        <w:rPr>
          <w:rFonts w:ascii="Times New Roman" w:eastAsia="黑体" w:hAnsi="Times New Roman" w:cs="Times New Roman"/>
          <w:b w:val="0"/>
          <w:sz w:val="32"/>
          <w:szCs w:val="32"/>
        </w:rPr>
      </w:pPr>
      <w:bookmarkStart w:id="0" w:name="_Toc30655"/>
      <w:r>
        <w:rPr>
          <w:rFonts w:ascii="Times New Roman" w:eastAsia="黑体" w:hAnsi="Times New Roman" w:cs="Times New Roman"/>
          <w:b w:val="0"/>
          <w:sz w:val="32"/>
          <w:szCs w:val="32"/>
        </w:rPr>
        <w:t>中国大学出版社协会高校教材品牌工程建设方案</w:t>
      </w:r>
      <w:bookmarkEnd w:id="0"/>
    </w:p>
    <w:p w:rsidR="009D279D" w:rsidRDefault="00834470">
      <w:pPr>
        <w:pStyle w:val="2"/>
        <w:spacing w:line="360" w:lineRule="auto"/>
        <w:rPr>
          <w:rFonts w:ascii="Times New Roman" w:eastAsia="华文楷体" w:hAnsi="Times New Roman" w:cs="Times New Roman"/>
        </w:rPr>
      </w:pPr>
      <w:r>
        <w:rPr>
          <w:rFonts w:ascii="Times New Roman" w:eastAsia="华文楷体" w:hAnsi="Times New Roman" w:cs="Times New Roman"/>
        </w:rPr>
        <w:t>一、合作背景</w:t>
      </w:r>
    </w:p>
    <w:p w:rsidR="009D279D" w:rsidRDefault="00834470">
      <w:pPr>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经过</w:t>
      </w:r>
      <w:r>
        <w:rPr>
          <w:rFonts w:ascii="Times New Roman" w:eastAsia="仿宋" w:hAnsi="Times New Roman" w:cs="Times New Roman"/>
          <w:sz w:val="30"/>
          <w:szCs w:val="30"/>
        </w:rPr>
        <w:t>40</w:t>
      </w:r>
      <w:r>
        <w:rPr>
          <w:rFonts w:ascii="Times New Roman" w:eastAsia="仿宋" w:hAnsi="Times New Roman" w:cs="Times New Roman"/>
          <w:sz w:val="30"/>
          <w:szCs w:val="30"/>
        </w:rPr>
        <w:t>年的建设和发展</w:t>
      </w:r>
      <w:r>
        <w:rPr>
          <w:rFonts w:ascii="Times New Roman" w:eastAsia="仿宋" w:hAnsi="Times New Roman" w:cs="Times New Roman" w:hint="eastAsia"/>
          <w:sz w:val="30"/>
          <w:szCs w:val="30"/>
        </w:rPr>
        <w:t>，</w:t>
      </w:r>
      <w:r>
        <w:rPr>
          <w:rFonts w:ascii="Times New Roman" w:eastAsia="仿宋" w:hAnsi="Times New Roman" w:cs="Times New Roman"/>
          <w:sz w:val="30"/>
          <w:szCs w:val="30"/>
        </w:rPr>
        <w:t>大学出版</w:t>
      </w:r>
      <w:r>
        <w:rPr>
          <w:rFonts w:ascii="Times New Roman" w:eastAsia="仿宋" w:hAnsi="Times New Roman" w:cs="Times New Roman" w:hint="eastAsia"/>
          <w:sz w:val="30"/>
          <w:szCs w:val="30"/>
        </w:rPr>
        <w:t>社</w:t>
      </w:r>
      <w:r>
        <w:rPr>
          <w:rFonts w:ascii="Times New Roman" w:eastAsia="仿宋" w:hAnsi="Times New Roman" w:cs="Times New Roman"/>
          <w:sz w:val="30"/>
          <w:szCs w:val="30"/>
        </w:rPr>
        <w:t>已成为我国出版业一支重要的生力军。</w:t>
      </w:r>
      <w:r>
        <w:rPr>
          <w:rFonts w:ascii="Times New Roman" w:eastAsia="仿宋" w:hAnsi="Times New Roman" w:cs="Times New Roman" w:hint="eastAsia"/>
          <w:sz w:val="30"/>
          <w:szCs w:val="30"/>
        </w:rPr>
        <w:t>100</w:t>
      </w:r>
      <w:r>
        <w:rPr>
          <w:rFonts w:ascii="Times New Roman" w:eastAsia="仿宋" w:hAnsi="Times New Roman" w:cs="Times New Roman" w:hint="eastAsia"/>
          <w:sz w:val="30"/>
          <w:szCs w:val="30"/>
        </w:rPr>
        <w:t>余家</w:t>
      </w:r>
      <w:r>
        <w:rPr>
          <w:rFonts w:ascii="Times New Roman" w:eastAsia="仿宋" w:hAnsi="Times New Roman" w:cs="Times New Roman"/>
          <w:sz w:val="30"/>
          <w:szCs w:val="30"/>
        </w:rPr>
        <w:t>大学</w:t>
      </w:r>
      <w:r>
        <w:rPr>
          <w:rFonts w:ascii="Times New Roman" w:eastAsia="仿宋" w:hAnsi="Times New Roman" w:cs="Times New Roman" w:hint="eastAsia"/>
          <w:sz w:val="30"/>
          <w:szCs w:val="30"/>
        </w:rPr>
        <w:t>出版</w:t>
      </w:r>
      <w:r>
        <w:rPr>
          <w:rFonts w:ascii="Times New Roman" w:eastAsia="仿宋" w:hAnsi="Times New Roman" w:cs="Times New Roman"/>
          <w:sz w:val="30"/>
          <w:szCs w:val="30"/>
        </w:rPr>
        <w:t>社占全国出版社总数</w:t>
      </w:r>
      <w:r>
        <w:rPr>
          <w:rFonts w:ascii="Times New Roman" w:eastAsia="仿宋" w:hAnsi="Times New Roman" w:cs="Times New Roman" w:hint="eastAsia"/>
          <w:sz w:val="30"/>
          <w:szCs w:val="30"/>
        </w:rPr>
        <w:t>的</w:t>
      </w:r>
      <w:r>
        <w:rPr>
          <w:rFonts w:ascii="Times New Roman" w:eastAsia="仿宋" w:hAnsi="Times New Roman" w:cs="Times New Roman"/>
          <w:sz w:val="30"/>
          <w:szCs w:val="30"/>
        </w:rPr>
        <w:t>近</w:t>
      </w:r>
      <w:r>
        <w:rPr>
          <w:rFonts w:ascii="Times New Roman" w:eastAsia="仿宋" w:hAnsi="Times New Roman" w:cs="Times New Roman"/>
          <w:sz w:val="30"/>
          <w:szCs w:val="30"/>
        </w:rPr>
        <w:t>20%</w:t>
      </w:r>
      <w:r>
        <w:rPr>
          <w:rFonts w:ascii="Times New Roman" w:eastAsia="仿宋" w:hAnsi="Times New Roman" w:cs="Times New Roman"/>
          <w:sz w:val="30"/>
          <w:szCs w:val="30"/>
        </w:rPr>
        <w:t>，年销售码洋过亿元的大学</w:t>
      </w:r>
      <w:r>
        <w:rPr>
          <w:rFonts w:ascii="Times New Roman" w:eastAsia="仿宋" w:hAnsi="Times New Roman" w:cs="Times New Roman" w:hint="eastAsia"/>
          <w:sz w:val="30"/>
          <w:szCs w:val="30"/>
        </w:rPr>
        <w:t>出版</w:t>
      </w:r>
      <w:r>
        <w:rPr>
          <w:rFonts w:ascii="Times New Roman" w:eastAsia="仿宋" w:hAnsi="Times New Roman" w:cs="Times New Roman"/>
          <w:sz w:val="30"/>
          <w:szCs w:val="30"/>
        </w:rPr>
        <w:t>社有</w:t>
      </w:r>
      <w:r>
        <w:rPr>
          <w:rFonts w:ascii="Times New Roman" w:eastAsia="仿宋" w:hAnsi="Times New Roman" w:cs="Times New Roman"/>
          <w:sz w:val="30"/>
          <w:szCs w:val="30"/>
        </w:rPr>
        <w:t>30</w:t>
      </w:r>
      <w:r>
        <w:rPr>
          <w:rFonts w:ascii="Times New Roman" w:eastAsia="仿宋" w:hAnsi="Times New Roman" w:cs="Times New Roman"/>
          <w:sz w:val="30"/>
          <w:szCs w:val="30"/>
        </w:rPr>
        <w:t>余家。大学出版社依托大学、面向社会，服务国家发展大局</w:t>
      </w:r>
      <w:r>
        <w:rPr>
          <w:rFonts w:ascii="Times New Roman" w:eastAsia="仿宋" w:hAnsi="Times New Roman" w:cs="Times New Roman" w:hint="eastAsia"/>
          <w:sz w:val="30"/>
          <w:szCs w:val="30"/>
        </w:rPr>
        <w:t>，</w:t>
      </w:r>
      <w:r>
        <w:rPr>
          <w:rFonts w:ascii="Times New Roman" w:eastAsia="仿宋" w:hAnsi="Times New Roman" w:cs="Times New Roman"/>
          <w:sz w:val="30"/>
          <w:szCs w:val="30"/>
        </w:rPr>
        <w:t>服务</w:t>
      </w:r>
      <w:r>
        <w:rPr>
          <w:rFonts w:ascii="Times New Roman" w:eastAsia="仿宋" w:hAnsi="Times New Roman" w:cs="Times New Roman" w:hint="eastAsia"/>
          <w:sz w:val="30"/>
          <w:szCs w:val="30"/>
        </w:rPr>
        <w:t>高校</w:t>
      </w:r>
      <w:r>
        <w:rPr>
          <w:rFonts w:ascii="Times New Roman" w:eastAsia="仿宋" w:hAnsi="Times New Roman" w:cs="Times New Roman"/>
          <w:sz w:val="30"/>
          <w:szCs w:val="30"/>
        </w:rPr>
        <w:t>教学科研，努力出版高质量、高水平的各级各类教材、学术著作及相关图书</w:t>
      </w:r>
      <w:r>
        <w:rPr>
          <w:rFonts w:ascii="Times New Roman" w:eastAsia="仿宋" w:hAnsi="Times New Roman" w:cs="Times New Roman" w:hint="eastAsia"/>
          <w:sz w:val="30"/>
          <w:szCs w:val="30"/>
        </w:rPr>
        <w:t>，为我国教育改革事业</w:t>
      </w:r>
      <w:r>
        <w:rPr>
          <w:rFonts w:ascii="Times New Roman" w:eastAsia="仿宋" w:hAnsi="Times New Roman" w:cs="Times New Roman"/>
          <w:sz w:val="30"/>
          <w:szCs w:val="30"/>
        </w:rPr>
        <w:t>做出了突出贡献，发挥了不可替代的作用。</w:t>
      </w:r>
    </w:p>
    <w:p w:rsidR="009D279D" w:rsidRDefault="00834470">
      <w:pPr>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进入新时代，党中央和国务院明确教材建设是国家事权。</w:t>
      </w:r>
      <w:r>
        <w:rPr>
          <w:rFonts w:ascii="Times New Roman" w:eastAsia="仿宋" w:hAnsi="Times New Roman" w:cs="Times New Roman"/>
          <w:sz w:val="30"/>
          <w:szCs w:val="30"/>
        </w:rPr>
        <w:t>2017</w:t>
      </w:r>
      <w:r>
        <w:rPr>
          <w:rFonts w:ascii="Times New Roman" w:eastAsia="仿宋" w:hAnsi="Times New Roman" w:cs="Times New Roman"/>
          <w:sz w:val="30"/>
          <w:szCs w:val="30"/>
        </w:rPr>
        <w:t>年国家教材委员会、国家教材局先后成立。近年来《职业院校教材管理办法》《普通高等学校教材管理办法》等文件陆续发布，明确高校教材必须体现党和国家意志。大学出版社应牢牢把握正确方向，紧密围绕习近平新时代中国特色社会主义思想</w:t>
      </w:r>
      <w:r>
        <w:rPr>
          <w:rFonts w:ascii="Times New Roman" w:eastAsia="仿宋" w:hAnsi="Times New Roman" w:cs="Times New Roman" w:hint="eastAsia"/>
          <w:sz w:val="30"/>
          <w:szCs w:val="30"/>
        </w:rPr>
        <w:t>培根铸魂、启智增慧</w:t>
      </w:r>
      <w:r>
        <w:rPr>
          <w:rFonts w:ascii="Times New Roman" w:eastAsia="仿宋" w:hAnsi="Times New Roman" w:cs="Times New Roman"/>
          <w:sz w:val="30"/>
          <w:szCs w:val="30"/>
        </w:rPr>
        <w:t>这一重大主题，全面落实立德树人根本任务，统筹推进教材建设高质量发展，创新教材出版工作机制与方法，推动教材建设取得重大突破。</w:t>
      </w:r>
    </w:p>
    <w:p w:rsidR="009D279D" w:rsidRDefault="00834470">
      <w:pPr>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大学出版社</w:t>
      </w:r>
      <w:r>
        <w:rPr>
          <w:rFonts w:ascii="Times New Roman" w:eastAsia="仿宋" w:hAnsi="Times New Roman" w:cs="Times New Roman" w:hint="eastAsia"/>
          <w:sz w:val="30"/>
          <w:szCs w:val="30"/>
        </w:rPr>
        <w:t>促进高校教材</w:t>
      </w:r>
      <w:r>
        <w:rPr>
          <w:rFonts w:ascii="Times New Roman" w:eastAsia="仿宋" w:hAnsi="Times New Roman" w:cs="Times New Roman"/>
          <w:sz w:val="30"/>
          <w:szCs w:val="30"/>
        </w:rPr>
        <w:t>市场繁荣，高等教育水平提高，在高校教材建设中取得</w:t>
      </w:r>
      <w:r>
        <w:rPr>
          <w:rFonts w:ascii="Times New Roman" w:eastAsia="仿宋" w:hAnsi="Times New Roman" w:cs="Times New Roman" w:hint="eastAsia"/>
          <w:sz w:val="30"/>
          <w:szCs w:val="30"/>
        </w:rPr>
        <w:t>了</w:t>
      </w:r>
      <w:r>
        <w:rPr>
          <w:rFonts w:ascii="Times New Roman" w:eastAsia="仿宋" w:hAnsi="Times New Roman" w:cs="Times New Roman"/>
          <w:sz w:val="30"/>
          <w:szCs w:val="30"/>
        </w:rPr>
        <w:t>巨大成就，与此同时也应该</w:t>
      </w:r>
      <w:r>
        <w:rPr>
          <w:rFonts w:ascii="Times New Roman" w:eastAsia="仿宋" w:hAnsi="Times New Roman" w:cs="Times New Roman"/>
          <w:sz w:val="30"/>
          <w:szCs w:val="30"/>
        </w:rPr>
        <w:t>清醒</w:t>
      </w:r>
      <w:r>
        <w:rPr>
          <w:rFonts w:ascii="Times New Roman" w:eastAsia="仿宋" w:hAnsi="Times New Roman" w:cs="Times New Roman" w:hint="eastAsia"/>
          <w:sz w:val="30"/>
          <w:szCs w:val="30"/>
        </w:rPr>
        <w:t>地</w:t>
      </w:r>
      <w:r>
        <w:rPr>
          <w:rFonts w:ascii="Times New Roman" w:eastAsia="仿宋" w:hAnsi="Times New Roman" w:cs="Times New Roman"/>
          <w:sz w:val="30"/>
          <w:szCs w:val="30"/>
        </w:rPr>
        <w:t>意识到存在许多不足</w:t>
      </w:r>
      <w:r>
        <w:rPr>
          <w:rFonts w:ascii="Times New Roman" w:eastAsia="仿宋" w:hAnsi="Times New Roman" w:cs="Times New Roman" w:hint="eastAsia"/>
          <w:sz w:val="30"/>
          <w:szCs w:val="30"/>
        </w:rPr>
        <w:t>：</w:t>
      </w:r>
      <w:r>
        <w:rPr>
          <w:rFonts w:ascii="Times New Roman" w:eastAsia="仿宋" w:hAnsi="Times New Roman" w:cs="Times New Roman"/>
          <w:sz w:val="30"/>
          <w:szCs w:val="30"/>
        </w:rPr>
        <w:t>教材缺乏专业出版特色；教材质量仍需提高；教材</w:t>
      </w:r>
      <w:r>
        <w:rPr>
          <w:rFonts w:ascii="Times New Roman" w:eastAsia="仿宋" w:hAnsi="Times New Roman" w:cs="Times New Roman" w:hint="eastAsia"/>
          <w:sz w:val="30"/>
          <w:szCs w:val="30"/>
        </w:rPr>
        <w:t>“</w:t>
      </w:r>
      <w:r>
        <w:rPr>
          <w:rFonts w:ascii="Times New Roman" w:eastAsia="仿宋" w:hAnsi="Times New Roman" w:cs="Times New Roman"/>
          <w:sz w:val="30"/>
          <w:szCs w:val="30"/>
        </w:rPr>
        <w:t>走出去</w:t>
      </w:r>
      <w:r>
        <w:rPr>
          <w:rFonts w:ascii="Times New Roman" w:eastAsia="仿宋" w:hAnsi="Times New Roman" w:cs="Times New Roman" w:hint="eastAsia"/>
          <w:sz w:val="30"/>
          <w:szCs w:val="30"/>
        </w:rPr>
        <w:t>”</w:t>
      </w:r>
      <w:r>
        <w:rPr>
          <w:rFonts w:ascii="Times New Roman" w:eastAsia="仿宋" w:hAnsi="Times New Roman" w:cs="Times New Roman"/>
          <w:sz w:val="30"/>
          <w:szCs w:val="30"/>
        </w:rPr>
        <w:t>严重不足；教材内容建设研究欠缺；大学出版社整体优势不足</w:t>
      </w:r>
      <w:r>
        <w:rPr>
          <w:rFonts w:ascii="Times New Roman" w:eastAsia="仿宋" w:hAnsi="Times New Roman" w:cs="Times New Roman" w:hint="eastAsia"/>
          <w:sz w:val="30"/>
          <w:szCs w:val="30"/>
        </w:rPr>
        <w:t>，</w:t>
      </w:r>
      <w:r>
        <w:rPr>
          <w:rFonts w:ascii="Times New Roman" w:eastAsia="仿宋" w:hAnsi="Times New Roman" w:cs="Times New Roman"/>
          <w:sz w:val="30"/>
          <w:szCs w:val="30"/>
        </w:rPr>
        <w:t>营销渠道各自为战，相互争夺市场；作者资源多家</w:t>
      </w:r>
      <w:r>
        <w:rPr>
          <w:rFonts w:ascii="Times New Roman" w:eastAsia="仿宋" w:hAnsi="Times New Roman" w:cs="Times New Roman"/>
          <w:sz w:val="30"/>
          <w:szCs w:val="30"/>
        </w:rPr>
        <w:lastRenderedPageBreak/>
        <w:t>争抢，重复出版现象仍然普遍</w:t>
      </w:r>
      <w:r>
        <w:rPr>
          <w:rFonts w:ascii="Times New Roman" w:eastAsia="仿宋" w:hAnsi="Times New Roman" w:cs="Times New Roman"/>
          <w:sz w:val="30"/>
          <w:szCs w:val="30"/>
        </w:rPr>
        <w:t>……</w:t>
      </w:r>
    </w:p>
    <w:p w:rsidR="009D279D" w:rsidRDefault="00834470">
      <w:pPr>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当前，在党和</w:t>
      </w:r>
      <w:r>
        <w:rPr>
          <w:rFonts w:ascii="Times New Roman" w:eastAsia="仿宋" w:hAnsi="Times New Roman" w:cs="Times New Roman" w:hint="eastAsia"/>
          <w:sz w:val="30"/>
          <w:szCs w:val="30"/>
        </w:rPr>
        <w:t>国家</w:t>
      </w:r>
      <w:r>
        <w:rPr>
          <w:rFonts w:ascii="Times New Roman" w:eastAsia="仿宋" w:hAnsi="Times New Roman" w:cs="Times New Roman"/>
          <w:sz w:val="30"/>
          <w:szCs w:val="30"/>
        </w:rPr>
        <w:t>大力推动创建一流大学和一流学科的背景下</w:t>
      </w:r>
      <w:r>
        <w:rPr>
          <w:rFonts w:ascii="Times New Roman" w:eastAsia="仿宋" w:hAnsi="Times New Roman" w:cs="Times New Roman"/>
          <w:sz w:val="30"/>
          <w:szCs w:val="30"/>
        </w:rPr>
        <w:t xml:space="preserve">, </w:t>
      </w:r>
      <w:r>
        <w:rPr>
          <w:rFonts w:ascii="Times New Roman" w:eastAsia="仿宋" w:hAnsi="Times New Roman" w:cs="Times New Roman"/>
          <w:sz w:val="30"/>
          <w:szCs w:val="30"/>
        </w:rPr>
        <w:t>反映时代变革、服务国家需求、融合技术发展、多形态多介质</w:t>
      </w:r>
      <w:r>
        <w:rPr>
          <w:rFonts w:ascii="Times New Roman" w:eastAsia="仿宋" w:hAnsi="Times New Roman" w:cs="Times New Roman" w:hint="eastAsia"/>
          <w:sz w:val="30"/>
          <w:szCs w:val="30"/>
        </w:rPr>
        <w:t>的</w:t>
      </w:r>
      <w:r>
        <w:rPr>
          <w:rFonts w:ascii="Times New Roman" w:eastAsia="仿宋" w:hAnsi="Times New Roman" w:cs="Times New Roman"/>
          <w:sz w:val="30"/>
          <w:szCs w:val="30"/>
        </w:rPr>
        <w:t>高质量教材</w:t>
      </w:r>
      <w:r>
        <w:rPr>
          <w:rFonts w:ascii="Times New Roman" w:eastAsia="仿宋" w:hAnsi="Times New Roman" w:cs="Times New Roman" w:hint="eastAsia"/>
          <w:sz w:val="30"/>
          <w:szCs w:val="30"/>
        </w:rPr>
        <w:t>建设</w:t>
      </w:r>
      <w:r>
        <w:rPr>
          <w:rFonts w:ascii="Times New Roman" w:eastAsia="仿宋" w:hAnsi="Times New Roman" w:cs="Times New Roman"/>
          <w:sz w:val="30"/>
          <w:szCs w:val="30"/>
        </w:rPr>
        <w:t>既是党和国家教育事业发展的需求，也是大学出版社破解高校教材出版低质量竞争难题的途径，大学出版社需要聚焦出版主阵地，加强编辑人才队伍建设，深入研究教学出版规律，回归教材出版本</w:t>
      </w:r>
      <w:r>
        <w:rPr>
          <w:rFonts w:ascii="Times New Roman" w:eastAsia="仿宋" w:hAnsi="Times New Roman" w:cs="Times New Roman"/>
          <w:sz w:val="30"/>
          <w:szCs w:val="30"/>
        </w:rPr>
        <w:t>位，联合协作才能共同促进新时代高校教材高质量发展。</w:t>
      </w:r>
    </w:p>
    <w:p w:rsidR="009D279D" w:rsidRDefault="00834470">
      <w:pPr>
        <w:pStyle w:val="2"/>
        <w:spacing w:line="360" w:lineRule="auto"/>
        <w:rPr>
          <w:rFonts w:ascii="Times New Roman" w:eastAsia="华文楷体" w:hAnsi="Times New Roman" w:cs="Times New Roman"/>
        </w:rPr>
      </w:pPr>
      <w:r>
        <w:rPr>
          <w:rFonts w:ascii="Times New Roman" w:eastAsia="华文楷体" w:hAnsi="Times New Roman" w:cs="Times New Roman"/>
        </w:rPr>
        <w:t>二、合作宗旨与原则</w:t>
      </w:r>
    </w:p>
    <w:p w:rsidR="009D279D" w:rsidRDefault="00834470">
      <w:pPr>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中国大学出版社协会</w:t>
      </w:r>
      <w:r>
        <w:rPr>
          <w:rFonts w:ascii="Times New Roman" w:eastAsia="仿宋" w:hAnsi="Times New Roman" w:cs="Times New Roman" w:hint="eastAsia"/>
          <w:sz w:val="30"/>
          <w:szCs w:val="30"/>
        </w:rPr>
        <w:t>（以下简称“大学版协”）</w:t>
      </w:r>
      <w:r>
        <w:rPr>
          <w:rFonts w:ascii="Times New Roman" w:eastAsia="仿宋" w:hAnsi="Times New Roman" w:cs="Times New Roman"/>
          <w:sz w:val="30"/>
          <w:szCs w:val="30"/>
        </w:rPr>
        <w:t>作为中国大学出版界的全国性、专业性、行业性的社会团体，可以整体上协助教育行政管理机构统筹和布局</w:t>
      </w:r>
      <w:r>
        <w:rPr>
          <w:rFonts w:ascii="Times New Roman" w:eastAsia="仿宋" w:hAnsi="Times New Roman" w:cs="Times New Roman" w:hint="eastAsia"/>
          <w:sz w:val="30"/>
          <w:szCs w:val="30"/>
        </w:rPr>
        <w:t>高校教材</w:t>
      </w:r>
      <w:r>
        <w:rPr>
          <w:rFonts w:ascii="Times New Roman" w:eastAsia="仿宋" w:hAnsi="Times New Roman" w:cs="Times New Roman"/>
          <w:sz w:val="30"/>
          <w:szCs w:val="30"/>
        </w:rPr>
        <w:t>建设，鼓励同类型、同地区的出版单位开展合作，共享内容资源和渠道资源，形成富有活力和竞争力的优势出版群。</w:t>
      </w:r>
    </w:p>
    <w:p w:rsidR="009D279D" w:rsidRDefault="00834470">
      <w:pPr>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大学版协及时将大学出版社发展中遇到的热点、难点问题向有关部门反映</w:t>
      </w:r>
      <w:r>
        <w:rPr>
          <w:rFonts w:ascii="Times New Roman" w:eastAsia="仿宋" w:hAnsi="Times New Roman" w:cs="Times New Roman" w:hint="eastAsia"/>
          <w:sz w:val="30"/>
          <w:szCs w:val="30"/>
        </w:rPr>
        <w:t>，</w:t>
      </w:r>
      <w:r>
        <w:rPr>
          <w:rFonts w:ascii="Times New Roman" w:eastAsia="仿宋" w:hAnsi="Times New Roman" w:cs="Times New Roman"/>
          <w:sz w:val="30"/>
          <w:szCs w:val="30"/>
        </w:rPr>
        <w:t>发挥</w:t>
      </w:r>
      <w:r>
        <w:rPr>
          <w:rFonts w:ascii="Times New Roman" w:eastAsia="仿宋" w:hAnsi="Times New Roman" w:cs="Times New Roman" w:hint="eastAsia"/>
          <w:sz w:val="30"/>
          <w:szCs w:val="30"/>
        </w:rPr>
        <w:t>着</w:t>
      </w:r>
      <w:r>
        <w:rPr>
          <w:rFonts w:ascii="Times New Roman" w:eastAsia="仿宋" w:hAnsi="Times New Roman" w:cs="Times New Roman"/>
          <w:sz w:val="30"/>
          <w:szCs w:val="30"/>
        </w:rPr>
        <w:t>桥梁纽带作用；积极配合政府有关部门寻求</w:t>
      </w:r>
      <w:r>
        <w:rPr>
          <w:rFonts w:ascii="Times New Roman" w:eastAsia="仿宋" w:hAnsi="Times New Roman" w:cs="Times New Roman" w:hint="eastAsia"/>
          <w:sz w:val="30"/>
          <w:szCs w:val="30"/>
        </w:rPr>
        <w:t>出版行业改革发展</w:t>
      </w:r>
      <w:r>
        <w:rPr>
          <w:rFonts w:ascii="Times New Roman" w:eastAsia="仿宋" w:hAnsi="Times New Roman" w:cs="Times New Roman"/>
          <w:sz w:val="30"/>
          <w:szCs w:val="30"/>
        </w:rPr>
        <w:t>的办法</w:t>
      </w:r>
      <w:r>
        <w:rPr>
          <w:rFonts w:ascii="Times New Roman" w:eastAsia="仿宋" w:hAnsi="Times New Roman" w:cs="Times New Roman" w:hint="eastAsia"/>
          <w:sz w:val="30"/>
          <w:szCs w:val="30"/>
        </w:rPr>
        <w:t>，</w:t>
      </w:r>
      <w:r>
        <w:rPr>
          <w:rFonts w:ascii="Times New Roman" w:eastAsia="仿宋" w:hAnsi="Times New Roman" w:cs="Times New Roman"/>
          <w:sz w:val="30"/>
          <w:szCs w:val="30"/>
        </w:rPr>
        <w:t>发挥</w:t>
      </w:r>
      <w:r>
        <w:rPr>
          <w:rFonts w:ascii="Times New Roman" w:eastAsia="仿宋" w:hAnsi="Times New Roman" w:cs="Times New Roman" w:hint="eastAsia"/>
          <w:sz w:val="30"/>
          <w:szCs w:val="30"/>
        </w:rPr>
        <w:t>着</w:t>
      </w:r>
      <w:r>
        <w:rPr>
          <w:rFonts w:ascii="Times New Roman" w:eastAsia="仿宋" w:hAnsi="Times New Roman" w:cs="Times New Roman"/>
          <w:sz w:val="30"/>
          <w:szCs w:val="30"/>
        </w:rPr>
        <w:t>参谋作用；将党和</w:t>
      </w:r>
      <w:r>
        <w:rPr>
          <w:rFonts w:ascii="Times New Roman" w:eastAsia="仿宋" w:hAnsi="Times New Roman" w:cs="Times New Roman" w:hint="eastAsia"/>
          <w:sz w:val="30"/>
          <w:szCs w:val="30"/>
        </w:rPr>
        <w:t>国家</w:t>
      </w:r>
      <w:r>
        <w:rPr>
          <w:rFonts w:ascii="Times New Roman" w:eastAsia="仿宋" w:hAnsi="Times New Roman" w:cs="Times New Roman"/>
          <w:sz w:val="30"/>
          <w:szCs w:val="30"/>
        </w:rPr>
        <w:t>有关改革发展的精神贯彻到大学出版社的工作和发展中，协助落实重大战略任务</w:t>
      </w:r>
      <w:r>
        <w:rPr>
          <w:rFonts w:ascii="Times New Roman" w:eastAsia="仿宋" w:hAnsi="Times New Roman" w:cs="Times New Roman" w:hint="eastAsia"/>
          <w:sz w:val="30"/>
          <w:szCs w:val="30"/>
        </w:rPr>
        <w:t>，</w:t>
      </w:r>
      <w:r>
        <w:rPr>
          <w:rFonts w:ascii="Times New Roman" w:eastAsia="仿宋" w:hAnsi="Times New Roman" w:cs="Times New Roman"/>
          <w:sz w:val="30"/>
          <w:szCs w:val="30"/>
        </w:rPr>
        <w:t>发挥</w:t>
      </w:r>
      <w:r>
        <w:rPr>
          <w:rFonts w:ascii="Times New Roman" w:eastAsia="仿宋" w:hAnsi="Times New Roman" w:cs="Times New Roman" w:hint="eastAsia"/>
          <w:sz w:val="30"/>
          <w:szCs w:val="30"/>
        </w:rPr>
        <w:t>着</w:t>
      </w:r>
      <w:r>
        <w:rPr>
          <w:rFonts w:ascii="Times New Roman" w:eastAsia="仿宋" w:hAnsi="Times New Roman" w:cs="Times New Roman"/>
          <w:sz w:val="30"/>
          <w:szCs w:val="30"/>
        </w:rPr>
        <w:t>助手作用；根据</w:t>
      </w:r>
      <w:r>
        <w:rPr>
          <w:rFonts w:ascii="Times New Roman" w:eastAsia="仿宋" w:hAnsi="Times New Roman" w:cs="Times New Roman" w:hint="eastAsia"/>
          <w:sz w:val="30"/>
          <w:szCs w:val="30"/>
        </w:rPr>
        <w:t>各</w:t>
      </w:r>
      <w:r>
        <w:rPr>
          <w:rFonts w:ascii="Times New Roman" w:eastAsia="仿宋" w:hAnsi="Times New Roman" w:cs="Times New Roman"/>
          <w:sz w:val="30"/>
          <w:szCs w:val="30"/>
        </w:rPr>
        <w:t>大学社</w:t>
      </w:r>
      <w:r>
        <w:rPr>
          <w:rFonts w:ascii="Times New Roman" w:eastAsia="仿宋" w:hAnsi="Times New Roman" w:cs="Times New Roman" w:hint="eastAsia"/>
          <w:sz w:val="30"/>
          <w:szCs w:val="30"/>
        </w:rPr>
        <w:t>的</w:t>
      </w:r>
      <w:r>
        <w:rPr>
          <w:rFonts w:ascii="Times New Roman" w:eastAsia="仿宋" w:hAnsi="Times New Roman" w:cs="Times New Roman"/>
          <w:sz w:val="30"/>
          <w:szCs w:val="30"/>
        </w:rPr>
        <w:t>特色、地区、专业进行优质资源的整合引导，放大联合效应，促进各大学出版社有序竞争、良性合作、着眼长远、形成合力、共同成长，为新时</w:t>
      </w:r>
      <w:r>
        <w:rPr>
          <w:rFonts w:ascii="Times New Roman" w:eastAsia="仿宋" w:hAnsi="Times New Roman" w:cs="Times New Roman"/>
          <w:sz w:val="30"/>
          <w:szCs w:val="30"/>
        </w:rPr>
        <w:lastRenderedPageBreak/>
        <w:t>代大学出版业高质量发展发声行动！</w:t>
      </w:r>
    </w:p>
    <w:p w:rsidR="009D279D" w:rsidRDefault="00834470">
      <w:pPr>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因此，</w:t>
      </w:r>
      <w:r>
        <w:rPr>
          <w:rFonts w:ascii="Times New Roman" w:eastAsia="仿宋" w:hAnsi="Times New Roman" w:cs="Times New Roman" w:hint="eastAsia"/>
          <w:sz w:val="30"/>
          <w:szCs w:val="30"/>
        </w:rPr>
        <w:t>大学版协</w:t>
      </w:r>
      <w:r>
        <w:rPr>
          <w:rFonts w:ascii="Times New Roman" w:eastAsia="仿宋" w:hAnsi="Times New Roman" w:cs="Times New Roman"/>
          <w:sz w:val="30"/>
          <w:szCs w:val="30"/>
        </w:rPr>
        <w:t>倡议</w:t>
      </w:r>
      <w:r>
        <w:rPr>
          <w:rFonts w:ascii="Times New Roman" w:eastAsia="仿宋" w:hAnsi="Times New Roman" w:cs="Times New Roman" w:hint="eastAsia"/>
          <w:sz w:val="30"/>
          <w:szCs w:val="30"/>
        </w:rPr>
        <w:t>开展高校教材品牌工程建设活动，并成立高校教材品牌建设领导小组和工作组。领导小组由大学版协理事会推举产生，</w:t>
      </w:r>
      <w:r>
        <w:rPr>
          <w:rFonts w:ascii="Times New Roman" w:eastAsia="仿宋" w:hAnsi="Times New Roman" w:cs="Times New Roman"/>
          <w:sz w:val="30"/>
          <w:szCs w:val="30"/>
        </w:rPr>
        <w:t>统筹</w:t>
      </w:r>
      <w:r>
        <w:rPr>
          <w:rFonts w:ascii="Times New Roman" w:eastAsia="仿宋" w:hAnsi="Times New Roman" w:cs="Times New Roman" w:hint="eastAsia"/>
          <w:sz w:val="30"/>
          <w:szCs w:val="30"/>
        </w:rPr>
        <w:t>领导</w:t>
      </w:r>
      <w:r>
        <w:rPr>
          <w:rFonts w:ascii="Times New Roman" w:eastAsia="仿宋" w:hAnsi="Times New Roman" w:cs="Times New Roman"/>
          <w:sz w:val="30"/>
          <w:szCs w:val="30"/>
        </w:rPr>
        <w:t>高校教材品牌</w:t>
      </w:r>
      <w:r>
        <w:rPr>
          <w:rFonts w:ascii="Times New Roman" w:eastAsia="仿宋" w:hAnsi="Times New Roman" w:cs="Times New Roman" w:hint="eastAsia"/>
          <w:sz w:val="30"/>
          <w:szCs w:val="30"/>
        </w:rPr>
        <w:t>工程建设工作</w:t>
      </w:r>
      <w:r>
        <w:rPr>
          <w:rFonts w:ascii="Times New Roman" w:eastAsia="仿宋" w:hAnsi="Times New Roman" w:cs="Times New Roman"/>
          <w:sz w:val="30"/>
          <w:szCs w:val="30"/>
        </w:rPr>
        <w:t>。</w:t>
      </w:r>
      <w:r>
        <w:rPr>
          <w:rFonts w:ascii="Times New Roman" w:eastAsia="仿宋" w:hAnsi="Times New Roman" w:cs="Times New Roman" w:hint="eastAsia"/>
          <w:sz w:val="30"/>
          <w:szCs w:val="30"/>
        </w:rPr>
        <w:t>工作组负责具体工作的实施和落实。高校教材品牌工程建设活动</w:t>
      </w:r>
      <w:r>
        <w:rPr>
          <w:rFonts w:ascii="Times New Roman" w:eastAsia="仿宋" w:hAnsi="Times New Roman" w:cs="Times New Roman"/>
          <w:sz w:val="30"/>
          <w:szCs w:val="30"/>
        </w:rPr>
        <w:t>原则为：</w:t>
      </w:r>
    </w:p>
    <w:p w:rsidR="009D279D" w:rsidRDefault="00834470">
      <w:pPr>
        <w:pStyle w:val="3"/>
        <w:spacing w:line="360" w:lineRule="auto"/>
        <w:rPr>
          <w:rFonts w:ascii="Times New Roman" w:eastAsia="仿宋" w:hAnsi="Times New Roman" w:cs="Times New Roman"/>
          <w:bCs w:val="0"/>
          <w:sz w:val="30"/>
          <w:szCs w:val="30"/>
        </w:rPr>
      </w:pPr>
      <w:r>
        <w:rPr>
          <w:rFonts w:ascii="Times New Roman" w:eastAsia="仿宋" w:hAnsi="Times New Roman" w:cs="Times New Roman"/>
          <w:bCs w:val="0"/>
          <w:sz w:val="30"/>
          <w:szCs w:val="30"/>
        </w:rPr>
        <w:t>1.</w:t>
      </w:r>
      <w:r>
        <w:rPr>
          <w:rFonts w:ascii="Times New Roman" w:eastAsia="仿宋" w:hAnsi="Times New Roman" w:cs="Times New Roman"/>
          <w:bCs w:val="0"/>
          <w:sz w:val="30"/>
          <w:szCs w:val="30"/>
        </w:rPr>
        <w:t>共建共享、自愿加入</w:t>
      </w:r>
    </w:p>
    <w:p w:rsidR="009D279D" w:rsidRDefault="00834470">
      <w:pPr>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高校</w:t>
      </w:r>
      <w:r>
        <w:rPr>
          <w:rFonts w:ascii="Times New Roman" w:eastAsia="仿宋" w:hAnsi="Times New Roman" w:cs="Times New Roman"/>
          <w:sz w:val="30"/>
          <w:szCs w:val="30"/>
        </w:rPr>
        <w:t>教材品牌建设</w:t>
      </w:r>
      <w:r>
        <w:rPr>
          <w:rFonts w:ascii="Times New Roman" w:eastAsia="仿宋" w:hAnsi="Times New Roman" w:cs="Times New Roman" w:hint="eastAsia"/>
          <w:sz w:val="30"/>
          <w:szCs w:val="30"/>
        </w:rPr>
        <w:t>工作组</w:t>
      </w:r>
      <w:r>
        <w:rPr>
          <w:rFonts w:ascii="Times New Roman" w:eastAsia="仿宋" w:hAnsi="Times New Roman" w:cs="Times New Roman"/>
          <w:sz w:val="30"/>
          <w:szCs w:val="30"/>
        </w:rPr>
        <w:t>成员首先是大学版协</w:t>
      </w:r>
      <w:r>
        <w:rPr>
          <w:rFonts w:ascii="Times New Roman" w:eastAsia="仿宋" w:hAnsi="Times New Roman" w:cs="Times New Roman" w:hint="eastAsia"/>
          <w:sz w:val="30"/>
          <w:szCs w:val="30"/>
        </w:rPr>
        <w:t>会员</w:t>
      </w:r>
      <w:r>
        <w:rPr>
          <w:rFonts w:ascii="Times New Roman" w:eastAsia="仿宋" w:hAnsi="Times New Roman" w:cs="Times New Roman"/>
          <w:sz w:val="30"/>
          <w:szCs w:val="30"/>
        </w:rPr>
        <w:t>，在</w:t>
      </w:r>
      <w:r>
        <w:rPr>
          <w:rFonts w:ascii="Times New Roman" w:eastAsia="仿宋" w:hAnsi="Times New Roman" w:cs="Times New Roman" w:hint="eastAsia"/>
          <w:sz w:val="30"/>
          <w:szCs w:val="30"/>
        </w:rPr>
        <w:t>认可并签署《推动高等学校教材高质量发展的倡议书》的</w:t>
      </w:r>
      <w:r>
        <w:rPr>
          <w:rFonts w:ascii="Times New Roman" w:eastAsia="仿宋" w:hAnsi="Times New Roman" w:cs="Times New Roman"/>
          <w:sz w:val="30"/>
          <w:szCs w:val="30"/>
        </w:rPr>
        <w:t>前提下，自愿加入</w:t>
      </w:r>
      <w:r>
        <w:rPr>
          <w:rFonts w:ascii="Times New Roman" w:eastAsia="仿宋" w:hAnsi="Times New Roman" w:cs="Times New Roman" w:hint="eastAsia"/>
          <w:sz w:val="30"/>
          <w:szCs w:val="30"/>
        </w:rPr>
        <w:t>高校教材品牌工程建设活动</w:t>
      </w:r>
      <w:r>
        <w:rPr>
          <w:rFonts w:ascii="Times New Roman" w:eastAsia="仿宋" w:hAnsi="Times New Roman" w:cs="Times New Roman"/>
          <w:sz w:val="30"/>
          <w:szCs w:val="30"/>
        </w:rPr>
        <w:t>，共享</w:t>
      </w:r>
      <w:r>
        <w:rPr>
          <w:rFonts w:ascii="Times New Roman" w:eastAsia="仿宋" w:hAnsi="Times New Roman" w:cs="Times New Roman" w:hint="eastAsia"/>
          <w:sz w:val="30"/>
          <w:szCs w:val="30"/>
        </w:rPr>
        <w:t>建设工程的各项</w:t>
      </w:r>
      <w:r>
        <w:rPr>
          <w:rFonts w:ascii="Times New Roman" w:eastAsia="仿宋" w:hAnsi="Times New Roman" w:cs="Times New Roman"/>
          <w:sz w:val="30"/>
          <w:szCs w:val="30"/>
        </w:rPr>
        <w:t>资源，参与</w:t>
      </w:r>
      <w:r>
        <w:rPr>
          <w:rFonts w:ascii="Times New Roman" w:eastAsia="仿宋" w:hAnsi="Times New Roman" w:cs="Times New Roman" w:hint="eastAsia"/>
          <w:sz w:val="30"/>
          <w:szCs w:val="30"/>
        </w:rPr>
        <w:t>推动高校</w:t>
      </w:r>
      <w:r>
        <w:rPr>
          <w:rFonts w:ascii="Times New Roman" w:eastAsia="仿宋" w:hAnsi="Times New Roman" w:cs="Times New Roman"/>
          <w:sz w:val="30"/>
          <w:szCs w:val="30"/>
        </w:rPr>
        <w:t>教材品牌</w:t>
      </w:r>
      <w:r>
        <w:rPr>
          <w:rFonts w:ascii="Times New Roman" w:eastAsia="仿宋" w:hAnsi="Times New Roman" w:cs="Times New Roman" w:hint="eastAsia"/>
          <w:sz w:val="30"/>
          <w:szCs w:val="30"/>
        </w:rPr>
        <w:t>工程</w:t>
      </w:r>
      <w:r>
        <w:rPr>
          <w:rFonts w:ascii="Times New Roman" w:eastAsia="仿宋" w:hAnsi="Times New Roman" w:cs="Times New Roman"/>
          <w:sz w:val="30"/>
          <w:szCs w:val="30"/>
        </w:rPr>
        <w:t>建设的各项</w:t>
      </w:r>
      <w:r>
        <w:rPr>
          <w:rFonts w:ascii="Times New Roman" w:eastAsia="仿宋" w:hAnsi="Times New Roman" w:cs="Times New Roman" w:hint="eastAsia"/>
          <w:sz w:val="30"/>
          <w:szCs w:val="30"/>
        </w:rPr>
        <w:t>具体</w:t>
      </w:r>
      <w:r>
        <w:rPr>
          <w:rFonts w:ascii="Times New Roman" w:eastAsia="仿宋" w:hAnsi="Times New Roman" w:cs="Times New Roman"/>
          <w:sz w:val="30"/>
          <w:szCs w:val="30"/>
        </w:rPr>
        <w:t>活动。</w:t>
      </w:r>
    </w:p>
    <w:p w:rsidR="009D279D" w:rsidRDefault="00834470">
      <w:pPr>
        <w:pStyle w:val="3"/>
        <w:spacing w:line="360" w:lineRule="auto"/>
        <w:rPr>
          <w:rFonts w:ascii="Times New Roman" w:eastAsia="仿宋" w:hAnsi="Times New Roman" w:cs="Times New Roman"/>
          <w:bCs w:val="0"/>
          <w:sz w:val="30"/>
          <w:szCs w:val="30"/>
        </w:rPr>
      </w:pPr>
      <w:r>
        <w:rPr>
          <w:rFonts w:ascii="Times New Roman" w:eastAsia="仿宋" w:hAnsi="Times New Roman" w:cs="Times New Roman"/>
          <w:bCs w:val="0"/>
          <w:sz w:val="30"/>
          <w:szCs w:val="30"/>
        </w:rPr>
        <w:t>2.</w:t>
      </w:r>
      <w:r>
        <w:rPr>
          <w:rFonts w:ascii="Times New Roman" w:eastAsia="仿宋" w:hAnsi="Times New Roman" w:cs="Times New Roman" w:hint="eastAsia"/>
          <w:bCs w:val="0"/>
          <w:sz w:val="30"/>
          <w:szCs w:val="30"/>
        </w:rPr>
        <w:t>加强合作</w:t>
      </w:r>
      <w:r>
        <w:rPr>
          <w:rFonts w:ascii="Times New Roman" w:eastAsia="仿宋" w:hAnsi="Times New Roman" w:cs="Times New Roman"/>
          <w:bCs w:val="0"/>
          <w:sz w:val="30"/>
          <w:szCs w:val="30"/>
        </w:rPr>
        <w:t>、优势互补</w:t>
      </w:r>
    </w:p>
    <w:p w:rsidR="009D279D" w:rsidRDefault="00834470">
      <w:pPr>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大学版协</w:t>
      </w:r>
      <w:r>
        <w:rPr>
          <w:rFonts w:ascii="Times New Roman" w:eastAsia="仿宋" w:hAnsi="Times New Roman" w:cs="Times New Roman" w:hint="eastAsia"/>
          <w:sz w:val="30"/>
          <w:szCs w:val="30"/>
        </w:rPr>
        <w:t>领导小组根据</w:t>
      </w:r>
      <w:r>
        <w:rPr>
          <w:rFonts w:ascii="Times New Roman" w:eastAsia="仿宋" w:hAnsi="Times New Roman" w:cs="Times New Roman"/>
          <w:sz w:val="30"/>
          <w:szCs w:val="30"/>
        </w:rPr>
        <w:t>成员单位各自的优势专业和优质资源，分析研判进行协商性分工，</w:t>
      </w:r>
      <w:r>
        <w:rPr>
          <w:rFonts w:ascii="Times New Roman" w:eastAsia="仿宋" w:hAnsi="Times New Roman" w:cs="Times New Roman" w:hint="eastAsia"/>
          <w:sz w:val="30"/>
          <w:szCs w:val="30"/>
        </w:rPr>
        <w:t>引导</w:t>
      </w:r>
      <w:r>
        <w:rPr>
          <w:rFonts w:ascii="Times New Roman" w:eastAsia="仿宋" w:hAnsi="Times New Roman" w:cs="Times New Roman"/>
          <w:sz w:val="30"/>
          <w:szCs w:val="30"/>
        </w:rPr>
        <w:t>每个出版社将主要精力聚焦在自身优势的专业和课程上，在作者团队、编辑能力、出版能力方面实现优势互补，在市场、渠道、宣传及电子资源等方面统一组织建设，最大</w:t>
      </w:r>
      <w:r>
        <w:rPr>
          <w:rFonts w:ascii="Times New Roman" w:eastAsia="仿宋" w:hAnsi="Times New Roman" w:cs="Times New Roman" w:hint="eastAsia"/>
          <w:sz w:val="30"/>
          <w:szCs w:val="30"/>
        </w:rPr>
        <w:t>限度地</w:t>
      </w:r>
      <w:r>
        <w:rPr>
          <w:rFonts w:ascii="Times New Roman" w:eastAsia="仿宋" w:hAnsi="Times New Roman" w:cs="Times New Roman"/>
          <w:sz w:val="30"/>
          <w:szCs w:val="30"/>
        </w:rPr>
        <w:t>发挥各自优势、放大联合效应。</w:t>
      </w:r>
    </w:p>
    <w:p w:rsidR="009D279D" w:rsidRDefault="00834470">
      <w:pPr>
        <w:pStyle w:val="3"/>
        <w:spacing w:line="360" w:lineRule="auto"/>
        <w:rPr>
          <w:rFonts w:ascii="Times New Roman" w:eastAsia="仿宋" w:hAnsi="Times New Roman" w:cs="Times New Roman"/>
          <w:bCs w:val="0"/>
          <w:sz w:val="30"/>
          <w:szCs w:val="30"/>
        </w:rPr>
      </w:pPr>
      <w:r>
        <w:rPr>
          <w:rFonts w:ascii="Times New Roman" w:eastAsia="仿宋" w:hAnsi="Times New Roman" w:cs="Times New Roman"/>
          <w:bCs w:val="0"/>
          <w:sz w:val="30"/>
          <w:szCs w:val="30"/>
        </w:rPr>
        <w:t>3.</w:t>
      </w:r>
      <w:r>
        <w:rPr>
          <w:rFonts w:ascii="Times New Roman" w:eastAsia="仿宋" w:hAnsi="Times New Roman" w:cs="Times New Roman"/>
          <w:bCs w:val="0"/>
          <w:sz w:val="30"/>
          <w:szCs w:val="30"/>
        </w:rPr>
        <w:t>协调创新、</w:t>
      </w:r>
      <w:r>
        <w:rPr>
          <w:rFonts w:ascii="Times New Roman" w:eastAsia="仿宋" w:hAnsi="Times New Roman" w:cs="Times New Roman"/>
          <w:bCs w:val="0"/>
          <w:sz w:val="30"/>
          <w:szCs w:val="30"/>
        </w:rPr>
        <w:t>共铸品牌</w:t>
      </w:r>
    </w:p>
    <w:p w:rsidR="009D279D" w:rsidRDefault="00834470">
      <w:pPr>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高校教材</w:t>
      </w:r>
      <w:r>
        <w:rPr>
          <w:rFonts w:ascii="Times New Roman" w:eastAsia="仿宋" w:hAnsi="Times New Roman" w:cs="Times New Roman"/>
          <w:sz w:val="30"/>
          <w:szCs w:val="30"/>
        </w:rPr>
        <w:t>品牌</w:t>
      </w:r>
      <w:r>
        <w:rPr>
          <w:rFonts w:ascii="Times New Roman" w:eastAsia="仿宋" w:hAnsi="Times New Roman" w:cs="Times New Roman" w:hint="eastAsia"/>
          <w:sz w:val="30"/>
          <w:szCs w:val="30"/>
        </w:rPr>
        <w:t>工程建设工作组</w:t>
      </w:r>
      <w:r>
        <w:rPr>
          <w:rFonts w:ascii="Times New Roman" w:eastAsia="仿宋" w:hAnsi="Times New Roman" w:cs="Times New Roman"/>
          <w:sz w:val="30"/>
          <w:szCs w:val="30"/>
        </w:rPr>
        <w:t>成员单位可以以实体、虚体</w:t>
      </w:r>
      <w:r>
        <w:rPr>
          <w:rFonts w:ascii="Times New Roman" w:eastAsia="仿宋" w:hAnsi="Times New Roman" w:cs="Times New Roman" w:hint="eastAsia"/>
          <w:sz w:val="30"/>
          <w:szCs w:val="30"/>
        </w:rPr>
        <w:t>等</w:t>
      </w:r>
      <w:r>
        <w:rPr>
          <w:rFonts w:ascii="Times New Roman" w:eastAsia="仿宋" w:hAnsi="Times New Roman" w:cs="Times New Roman"/>
          <w:sz w:val="30"/>
          <w:szCs w:val="30"/>
        </w:rPr>
        <w:t>性质合作，以项目制、合伙人</w:t>
      </w:r>
      <w:r>
        <w:rPr>
          <w:rFonts w:ascii="Times New Roman" w:eastAsia="仿宋" w:hAnsi="Times New Roman" w:cs="Times New Roman" w:hint="eastAsia"/>
          <w:sz w:val="30"/>
          <w:szCs w:val="30"/>
        </w:rPr>
        <w:t>等</w:t>
      </w:r>
      <w:r>
        <w:rPr>
          <w:rFonts w:ascii="Times New Roman" w:eastAsia="仿宋" w:hAnsi="Times New Roman" w:cs="Times New Roman"/>
          <w:sz w:val="30"/>
          <w:szCs w:val="30"/>
        </w:rPr>
        <w:t>形式灵活开展</w:t>
      </w:r>
      <w:r>
        <w:rPr>
          <w:rFonts w:ascii="Times New Roman" w:eastAsia="仿宋" w:hAnsi="Times New Roman" w:cs="Times New Roman" w:hint="eastAsia"/>
          <w:sz w:val="30"/>
          <w:szCs w:val="30"/>
        </w:rPr>
        <w:t>各类</w:t>
      </w:r>
      <w:r>
        <w:rPr>
          <w:rFonts w:ascii="Times New Roman" w:eastAsia="仿宋" w:hAnsi="Times New Roman" w:cs="Times New Roman"/>
          <w:sz w:val="30"/>
          <w:szCs w:val="30"/>
        </w:rPr>
        <w:t>业务共建。但所有合作信息要纳入</w:t>
      </w:r>
      <w:r>
        <w:rPr>
          <w:rFonts w:ascii="Times New Roman" w:eastAsia="仿宋" w:hAnsi="Times New Roman" w:cs="Times New Roman"/>
          <w:sz w:val="30"/>
          <w:szCs w:val="30"/>
        </w:rPr>
        <w:t>“</w:t>
      </w:r>
      <w:r>
        <w:rPr>
          <w:rFonts w:ascii="Times New Roman" w:eastAsia="仿宋" w:hAnsi="Times New Roman" w:cs="Times New Roman"/>
          <w:sz w:val="30"/>
          <w:szCs w:val="30"/>
        </w:rPr>
        <w:t>大学版协高校教材品牌工程</w:t>
      </w:r>
      <w:r>
        <w:rPr>
          <w:rFonts w:ascii="Times New Roman" w:eastAsia="仿宋" w:hAnsi="Times New Roman" w:cs="Times New Roman"/>
          <w:sz w:val="30"/>
          <w:szCs w:val="30"/>
        </w:rPr>
        <w:t>”</w:t>
      </w:r>
      <w:r>
        <w:rPr>
          <w:rFonts w:ascii="Times New Roman" w:eastAsia="仿宋" w:hAnsi="Times New Roman" w:cs="Times New Roman" w:hint="eastAsia"/>
          <w:sz w:val="30"/>
          <w:szCs w:val="30"/>
        </w:rPr>
        <w:t>系统</w:t>
      </w:r>
      <w:r>
        <w:rPr>
          <w:rFonts w:ascii="Times New Roman" w:eastAsia="仿宋" w:hAnsi="Times New Roman" w:cs="Times New Roman"/>
          <w:sz w:val="30"/>
          <w:szCs w:val="30"/>
        </w:rPr>
        <w:t>，所有围</w:t>
      </w:r>
      <w:r>
        <w:rPr>
          <w:rFonts w:ascii="Times New Roman" w:eastAsia="仿宋" w:hAnsi="Times New Roman" w:cs="Times New Roman"/>
          <w:sz w:val="30"/>
          <w:szCs w:val="30"/>
        </w:rPr>
        <w:lastRenderedPageBreak/>
        <w:t>绕高校教材品牌建设合作</w:t>
      </w:r>
      <w:r>
        <w:rPr>
          <w:rFonts w:ascii="Times New Roman" w:eastAsia="仿宋" w:hAnsi="Times New Roman" w:cs="Times New Roman" w:hint="eastAsia"/>
          <w:sz w:val="30"/>
          <w:szCs w:val="30"/>
        </w:rPr>
        <w:t>的</w:t>
      </w:r>
      <w:r>
        <w:rPr>
          <w:rFonts w:ascii="Times New Roman" w:eastAsia="仿宋" w:hAnsi="Times New Roman" w:cs="Times New Roman"/>
          <w:sz w:val="30"/>
          <w:szCs w:val="30"/>
        </w:rPr>
        <w:t>成果，包括</w:t>
      </w:r>
      <w:r>
        <w:rPr>
          <w:rFonts w:ascii="Times New Roman" w:eastAsia="仿宋" w:hAnsi="Times New Roman" w:cs="Times New Roman" w:hint="eastAsia"/>
          <w:sz w:val="30"/>
          <w:szCs w:val="30"/>
        </w:rPr>
        <w:t>但</w:t>
      </w:r>
      <w:r>
        <w:rPr>
          <w:rFonts w:ascii="Times New Roman" w:eastAsia="仿宋" w:hAnsi="Times New Roman" w:cs="Times New Roman"/>
          <w:sz w:val="30"/>
          <w:szCs w:val="30"/>
        </w:rPr>
        <w:t>不限于图书、电子资源、课件、论坛、研修等，应标识</w:t>
      </w:r>
      <w:r>
        <w:rPr>
          <w:rFonts w:ascii="Times New Roman" w:eastAsia="仿宋" w:hAnsi="Times New Roman" w:cs="Times New Roman"/>
          <w:sz w:val="30"/>
          <w:szCs w:val="30"/>
        </w:rPr>
        <w:t>“</w:t>
      </w:r>
      <w:r>
        <w:rPr>
          <w:rFonts w:ascii="Times New Roman" w:eastAsia="仿宋" w:hAnsi="Times New Roman" w:cs="Times New Roman"/>
          <w:sz w:val="30"/>
          <w:szCs w:val="30"/>
        </w:rPr>
        <w:t>中国大学出版社协会高校教材品牌工程</w:t>
      </w:r>
      <w:r>
        <w:rPr>
          <w:rFonts w:ascii="Times New Roman" w:eastAsia="仿宋" w:hAnsi="Times New Roman" w:cs="Times New Roman"/>
          <w:sz w:val="30"/>
          <w:szCs w:val="30"/>
        </w:rPr>
        <w:t>”</w:t>
      </w:r>
      <w:r>
        <w:rPr>
          <w:rFonts w:ascii="Times New Roman" w:eastAsia="仿宋" w:hAnsi="Times New Roman" w:cs="Times New Roman"/>
          <w:sz w:val="30"/>
          <w:szCs w:val="30"/>
        </w:rPr>
        <w:t>。大学版协牵头联合各大高校教务处等机构组建高校教材质量评审专家组，开展产品质量、服务流程、合作效应等项目评估，监督品牌</w:t>
      </w:r>
      <w:r>
        <w:rPr>
          <w:rFonts w:ascii="Times New Roman" w:eastAsia="仿宋" w:hAnsi="Times New Roman" w:cs="Times New Roman" w:hint="eastAsia"/>
          <w:sz w:val="30"/>
          <w:szCs w:val="30"/>
        </w:rPr>
        <w:t>建设</w:t>
      </w:r>
      <w:r>
        <w:rPr>
          <w:rFonts w:ascii="Times New Roman" w:eastAsia="仿宋" w:hAnsi="Times New Roman" w:cs="Times New Roman"/>
          <w:sz w:val="30"/>
          <w:szCs w:val="30"/>
        </w:rPr>
        <w:t>实施。</w:t>
      </w:r>
      <w:r>
        <w:rPr>
          <w:rFonts w:ascii="Times New Roman" w:eastAsia="仿宋" w:hAnsi="Times New Roman" w:cs="Times New Roman" w:hint="eastAsia"/>
          <w:sz w:val="30"/>
          <w:szCs w:val="30"/>
        </w:rPr>
        <w:t>工作组组织开展</w:t>
      </w:r>
      <w:r>
        <w:rPr>
          <w:rFonts w:ascii="Times New Roman" w:eastAsia="仿宋" w:hAnsi="Times New Roman" w:cs="Times New Roman"/>
          <w:sz w:val="30"/>
          <w:szCs w:val="30"/>
        </w:rPr>
        <w:t>向教育主管部门、行业指导委员会、高校推荐</w:t>
      </w:r>
      <w:r>
        <w:rPr>
          <w:rFonts w:ascii="Times New Roman" w:eastAsia="仿宋" w:hAnsi="Times New Roman" w:cs="Times New Roman" w:hint="eastAsia"/>
          <w:sz w:val="30"/>
          <w:szCs w:val="30"/>
        </w:rPr>
        <w:t>宣传</w:t>
      </w:r>
      <w:r>
        <w:rPr>
          <w:rFonts w:ascii="Times New Roman" w:eastAsia="仿宋" w:hAnsi="Times New Roman" w:cs="Times New Roman"/>
          <w:sz w:val="30"/>
          <w:szCs w:val="30"/>
        </w:rPr>
        <w:t>品牌</w:t>
      </w:r>
      <w:r>
        <w:rPr>
          <w:rFonts w:ascii="Times New Roman" w:eastAsia="仿宋" w:hAnsi="Times New Roman" w:cs="Times New Roman" w:hint="eastAsia"/>
          <w:sz w:val="30"/>
          <w:szCs w:val="30"/>
        </w:rPr>
        <w:t>工程，不断提高品牌建设工程的社会影响力</w:t>
      </w:r>
      <w:r>
        <w:rPr>
          <w:rFonts w:ascii="Times New Roman" w:eastAsia="仿宋" w:hAnsi="Times New Roman" w:cs="Times New Roman"/>
          <w:sz w:val="30"/>
          <w:szCs w:val="30"/>
        </w:rPr>
        <w:t>。</w:t>
      </w:r>
    </w:p>
    <w:p w:rsidR="009D279D" w:rsidRDefault="00834470">
      <w:pPr>
        <w:pStyle w:val="3"/>
        <w:spacing w:line="360" w:lineRule="auto"/>
        <w:rPr>
          <w:rFonts w:ascii="Times New Roman" w:eastAsia="仿宋" w:hAnsi="Times New Roman" w:cs="Times New Roman"/>
          <w:bCs w:val="0"/>
          <w:sz w:val="30"/>
          <w:szCs w:val="30"/>
        </w:rPr>
      </w:pPr>
      <w:r>
        <w:rPr>
          <w:rFonts w:ascii="Times New Roman" w:eastAsia="仿宋" w:hAnsi="Times New Roman" w:cs="Times New Roman"/>
          <w:bCs w:val="0"/>
          <w:sz w:val="30"/>
          <w:szCs w:val="30"/>
        </w:rPr>
        <w:t>4.</w:t>
      </w:r>
      <w:r>
        <w:rPr>
          <w:rFonts w:ascii="Times New Roman" w:eastAsia="仿宋" w:hAnsi="Times New Roman" w:cs="Times New Roman"/>
          <w:bCs w:val="0"/>
          <w:sz w:val="30"/>
          <w:szCs w:val="30"/>
        </w:rPr>
        <w:t>培养人才、科研</w:t>
      </w:r>
      <w:r>
        <w:rPr>
          <w:rFonts w:ascii="Times New Roman" w:eastAsia="仿宋" w:hAnsi="Times New Roman" w:cs="Times New Roman" w:hint="eastAsia"/>
          <w:bCs w:val="0"/>
          <w:sz w:val="30"/>
          <w:szCs w:val="30"/>
        </w:rPr>
        <w:t>引领</w:t>
      </w:r>
    </w:p>
    <w:p w:rsidR="009D279D" w:rsidRDefault="00834470">
      <w:pPr>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高校教材</w:t>
      </w:r>
      <w:r>
        <w:rPr>
          <w:rFonts w:ascii="Times New Roman" w:eastAsia="仿宋" w:hAnsi="Times New Roman" w:cs="Times New Roman" w:hint="eastAsia"/>
          <w:sz w:val="30"/>
          <w:szCs w:val="30"/>
        </w:rPr>
        <w:t>品牌</w:t>
      </w:r>
      <w:r>
        <w:rPr>
          <w:rFonts w:ascii="Times New Roman" w:eastAsia="仿宋" w:hAnsi="Times New Roman" w:cs="Times New Roman"/>
          <w:sz w:val="30"/>
          <w:szCs w:val="30"/>
        </w:rPr>
        <w:t>建设需要加强教材研究工作，大学出版社借助合作平台，组织开展编辑</w:t>
      </w:r>
      <w:r>
        <w:rPr>
          <w:rFonts w:ascii="Times New Roman" w:eastAsia="仿宋" w:hAnsi="Times New Roman" w:cs="Times New Roman" w:hint="eastAsia"/>
          <w:sz w:val="30"/>
          <w:szCs w:val="30"/>
        </w:rPr>
        <w:t>和</w:t>
      </w:r>
      <w:r>
        <w:rPr>
          <w:rFonts w:ascii="Times New Roman" w:eastAsia="仿宋" w:hAnsi="Times New Roman" w:cs="Times New Roman"/>
          <w:sz w:val="30"/>
          <w:szCs w:val="30"/>
        </w:rPr>
        <w:t>营销队伍的业务培训和交流研讨并纳入常规性的活动。同时建立制度开展教材科研工作，将教材编写与教学研究</w:t>
      </w:r>
      <w:r>
        <w:rPr>
          <w:rFonts w:ascii="Times New Roman" w:eastAsia="仿宋" w:hAnsi="Times New Roman" w:cs="Times New Roman" w:hint="eastAsia"/>
          <w:sz w:val="30"/>
          <w:szCs w:val="30"/>
        </w:rPr>
        <w:t>与</w:t>
      </w:r>
      <w:r>
        <w:rPr>
          <w:rFonts w:ascii="Times New Roman" w:eastAsia="仿宋" w:hAnsi="Times New Roman" w:cs="Times New Roman"/>
          <w:sz w:val="30"/>
          <w:szCs w:val="30"/>
        </w:rPr>
        <w:t>改革结合起来，深入了解当前高校学生学习状况和教师的教学情况，以科研推动教材编写、以编写深化教学研究，相互促进，形成教材良性研发机制。</w:t>
      </w:r>
    </w:p>
    <w:p w:rsidR="009D279D" w:rsidRDefault="00834470">
      <w:pPr>
        <w:pStyle w:val="2"/>
        <w:spacing w:line="360" w:lineRule="auto"/>
        <w:rPr>
          <w:rFonts w:ascii="Times New Roman" w:eastAsia="华文楷体" w:hAnsi="Times New Roman" w:cs="Times New Roman"/>
        </w:rPr>
      </w:pPr>
      <w:r>
        <w:rPr>
          <w:rFonts w:ascii="Times New Roman" w:eastAsia="华文楷体" w:hAnsi="Times New Roman" w:cs="Times New Roman"/>
        </w:rPr>
        <w:t>三、工作内容</w:t>
      </w:r>
    </w:p>
    <w:p w:rsidR="009D279D" w:rsidRDefault="00834470">
      <w:pPr>
        <w:pStyle w:val="3"/>
        <w:spacing w:line="360" w:lineRule="auto"/>
        <w:rPr>
          <w:rFonts w:ascii="Times New Roman" w:eastAsia="仿宋" w:hAnsi="Times New Roman" w:cs="Times New Roman"/>
          <w:bCs w:val="0"/>
          <w:sz w:val="30"/>
          <w:szCs w:val="30"/>
        </w:rPr>
      </w:pPr>
      <w:r>
        <w:rPr>
          <w:rFonts w:ascii="Times New Roman" w:eastAsia="仿宋" w:hAnsi="Times New Roman" w:cs="Times New Roman"/>
          <w:bCs w:val="0"/>
          <w:sz w:val="30"/>
          <w:szCs w:val="30"/>
        </w:rPr>
        <w:t>1</w:t>
      </w:r>
      <w:r>
        <w:rPr>
          <w:rFonts w:ascii="Times New Roman" w:eastAsia="仿宋" w:hAnsi="Times New Roman" w:cs="Times New Roman"/>
          <w:bCs w:val="0"/>
          <w:sz w:val="30"/>
          <w:szCs w:val="30"/>
        </w:rPr>
        <w:t>．梳理重塑，</w:t>
      </w:r>
      <w:r>
        <w:rPr>
          <w:rFonts w:ascii="Times New Roman" w:eastAsia="仿宋" w:hAnsi="Times New Roman" w:cs="Times New Roman" w:hint="eastAsia"/>
          <w:bCs w:val="0"/>
          <w:sz w:val="30"/>
          <w:szCs w:val="30"/>
        </w:rPr>
        <w:t>聚焦</w:t>
      </w:r>
      <w:r>
        <w:rPr>
          <w:rFonts w:ascii="Times New Roman" w:eastAsia="仿宋" w:hAnsi="Times New Roman" w:cs="Times New Roman"/>
          <w:bCs w:val="0"/>
          <w:sz w:val="30"/>
          <w:szCs w:val="30"/>
        </w:rPr>
        <w:t>提升原有品牌</w:t>
      </w:r>
    </w:p>
    <w:p w:rsidR="009D279D" w:rsidRDefault="00834470">
      <w:pPr>
        <w:spacing w:line="360" w:lineRule="auto"/>
        <w:ind w:firstLineChars="150" w:firstLine="450"/>
        <w:rPr>
          <w:rFonts w:ascii="Times New Roman" w:eastAsia="仿宋" w:hAnsi="Times New Roman" w:cs="Times New Roman"/>
          <w:sz w:val="30"/>
          <w:szCs w:val="30"/>
        </w:rPr>
      </w:pPr>
      <w:r>
        <w:rPr>
          <w:rFonts w:ascii="Times New Roman" w:eastAsia="仿宋" w:hAnsi="Times New Roman" w:cs="Times New Roman"/>
          <w:sz w:val="30"/>
          <w:szCs w:val="30"/>
        </w:rPr>
        <w:t>（</w:t>
      </w:r>
      <w:r>
        <w:rPr>
          <w:rFonts w:ascii="Times New Roman" w:eastAsia="仿宋" w:hAnsi="Times New Roman" w:cs="Times New Roman"/>
          <w:sz w:val="30"/>
          <w:szCs w:val="30"/>
        </w:rPr>
        <w:t>1</w:t>
      </w:r>
      <w:r>
        <w:rPr>
          <w:rFonts w:ascii="Times New Roman" w:eastAsia="仿宋" w:hAnsi="Times New Roman" w:cs="Times New Roman"/>
          <w:sz w:val="30"/>
          <w:szCs w:val="30"/>
        </w:rPr>
        <w:t>）大学版协</w:t>
      </w:r>
      <w:r>
        <w:rPr>
          <w:rFonts w:ascii="Times New Roman" w:eastAsia="仿宋" w:hAnsi="Times New Roman" w:cs="Times New Roman" w:hint="eastAsia"/>
          <w:sz w:val="30"/>
          <w:szCs w:val="30"/>
        </w:rPr>
        <w:t>会员</w:t>
      </w:r>
      <w:r>
        <w:rPr>
          <w:rFonts w:ascii="Times New Roman" w:eastAsia="仿宋" w:hAnsi="Times New Roman" w:cs="Times New Roman"/>
          <w:sz w:val="30"/>
          <w:szCs w:val="30"/>
        </w:rPr>
        <w:t>在自愿的原则下分批次加入品牌</w:t>
      </w:r>
      <w:r>
        <w:rPr>
          <w:rFonts w:ascii="Times New Roman" w:eastAsia="仿宋" w:hAnsi="Times New Roman" w:cs="Times New Roman" w:hint="eastAsia"/>
          <w:sz w:val="30"/>
          <w:szCs w:val="30"/>
        </w:rPr>
        <w:t>工程</w:t>
      </w:r>
      <w:r>
        <w:rPr>
          <w:rFonts w:ascii="Times New Roman" w:eastAsia="仿宋" w:hAnsi="Times New Roman" w:cs="Times New Roman"/>
          <w:sz w:val="30"/>
          <w:szCs w:val="30"/>
        </w:rPr>
        <w:t>建设</w:t>
      </w:r>
      <w:r>
        <w:rPr>
          <w:rFonts w:ascii="Times New Roman" w:eastAsia="仿宋" w:hAnsi="Times New Roman" w:cs="Times New Roman" w:hint="eastAsia"/>
          <w:sz w:val="30"/>
          <w:szCs w:val="30"/>
        </w:rPr>
        <w:t>活动</w:t>
      </w:r>
      <w:r>
        <w:rPr>
          <w:rFonts w:ascii="Times New Roman" w:eastAsia="仿宋" w:hAnsi="Times New Roman" w:cs="Times New Roman"/>
          <w:sz w:val="30"/>
          <w:szCs w:val="30"/>
        </w:rPr>
        <w:t>，按照公共课、专业课、选修</w:t>
      </w:r>
      <w:r>
        <w:rPr>
          <w:rFonts w:ascii="Times New Roman" w:eastAsia="仿宋" w:hAnsi="Times New Roman" w:cs="Times New Roman" w:hint="eastAsia"/>
          <w:sz w:val="30"/>
          <w:szCs w:val="30"/>
        </w:rPr>
        <w:t>课</w:t>
      </w:r>
      <w:r>
        <w:rPr>
          <w:rFonts w:ascii="Times New Roman" w:eastAsia="仿宋" w:hAnsi="Times New Roman" w:cs="Times New Roman"/>
          <w:sz w:val="30"/>
          <w:szCs w:val="30"/>
        </w:rPr>
        <w:t>大类</w:t>
      </w:r>
      <w:r>
        <w:rPr>
          <w:rFonts w:ascii="Times New Roman" w:eastAsia="仿宋" w:hAnsi="Times New Roman" w:cs="Times New Roman"/>
          <w:sz w:val="30"/>
          <w:szCs w:val="30"/>
        </w:rPr>
        <w:t>形成</w:t>
      </w:r>
      <w:r>
        <w:rPr>
          <w:rFonts w:ascii="Times New Roman" w:eastAsia="仿宋" w:hAnsi="Times New Roman" w:cs="Times New Roman" w:hint="eastAsia"/>
          <w:sz w:val="30"/>
          <w:szCs w:val="30"/>
        </w:rPr>
        <w:t>不同出版</w:t>
      </w:r>
      <w:r>
        <w:rPr>
          <w:rFonts w:ascii="Times New Roman" w:eastAsia="仿宋" w:hAnsi="Times New Roman" w:cs="Times New Roman"/>
          <w:sz w:val="30"/>
          <w:szCs w:val="30"/>
        </w:rPr>
        <w:t>品牌群，每一</w:t>
      </w:r>
      <w:r>
        <w:rPr>
          <w:rFonts w:ascii="Times New Roman" w:eastAsia="仿宋" w:hAnsi="Times New Roman" w:cs="Times New Roman" w:hint="eastAsia"/>
          <w:sz w:val="30"/>
          <w:szCs w:val="30"/>
        </w:rPr>
        <w:t>学科专业</w:t>
      </w:r>
      <w:r>
        <w:rPr>
          <w:rFonts w:ascii="Times New Roman" w:eastAsia="仿宋" w:hAnsi="Times New Roman" w:cs="Times New Roman"/>
          <w:sz w:val="30"/>
          <w:szCs w:val="30"/>
        </w:rPr>
        <w:t>选出</w:t>
      </w:r>
      <w:r>
        <w:rPr>
          <w:rFonts w:ascii="Times New Roman" w:eastAsia="仿宋" w:hAnsi="Times New Roman" w:cs="Times New Roman"/>
          <w:sz w:val="30"/>
          <w:szCs w:val="30"/>
        </w:rPr>
        <w:t>2</w:t>
      </w:r>
      <w:r>
        <w:rPr>
          <w:rFonts w:ascii="Times New Roman" w:eastAsia="仿宋" w:hAnsi="Times New Roman" w:cs="Times New Roman" w:hint="eastAsia"/>
          <w:sz w:val="30"/>
          <w:szCs w:val="30"/>
        </w:rPr>
        <w:t>~</w:t>
      </w:r>
      <w:r>
        <w:rPr>
          <w:rFonts w:ascii="Times New Roman" w:eastAsia="仿宋" w:hAnsi="Times New Roman" w:cs="Times New Roman"/>
          <w:sz w:val="30"/>
          <w:szCs w:val="30"/>
        </w:rPr>
        <w:t>3</w:t>
      </w:r>
      <w:r>
        <w:rPr>
          <w:rFonts w:ascii="Times New Roman" w:eastAsia="仿宋" w:hAnsi="Times New Roman" w:cs="Times New Roman"/>
          <w:sz w:val="30"/>
          <w:szCs w:val="30"/>
        </w:rPr>
        <w:t>家该领域实力较强的大学</w:t>
      </w:r>
      <w:r>
        <w:rPr>
          <w:rFonts w:ascii="Times New Roman" w:eastAsia="仿宋" w:hAnsi="Times New Roman" w:cs="Times New Roman" w:hint="eastAsia"/>
          <w:sz w:val="30"/>
          <w:szCs w:val="30"/>
        </w:rPr>
        <w:t>出版</w:t>
      </w:r>
      <w:r>
        <w:rPr>
          <w:rFonts w:ascii="Times New Roman" w:eastAsia="仿宋" w:hAnsi="Times New Roman" w:cs="Times New Roman"/>
          <w:sz w:val="30"/>
          <w:szCs w:val="30"/>
        </w:rPr>
        <w:t>社牵头</w:t>
      </w:r>
      <w:r>
        <w:rPr>
          <w:rFonts w:ascii="Times New Roman" w:eastAsia="仿宋" w:hAnsi="Times New Roman" w:cs="Times New Roman" w:hint="eastAsia"/>
          <w:sz w:val="30"/>
          <w:szCs w:val="30"/>
        </w:rPr>
        <w:t>作为学科召集单位</w:t>
      </w:r>
      <w:r>
        <w:rPr>
          <w:rFonts w:ascii="Times New Roman" w:eastAsia="仿宋" w:hAnsi="Times New Roman" w:cs="Times New Roman"/>
          <w:sz w:val="30"/>
          <w:szCs w:val="30"/>
        </w:rPr>
        <w:t>，研究制定该品牌群的</w:t>
      </w:r>
      <w:r>
        <w:rPr>
          <w:rFonts w:ascii="Times New Roman" w:eastAsia="仿宋" w:hAnsi="Times New Roman" w:cs="Times New Roman" w:hint="eastAsia"/>
          <w:sz w:val="30"/>
          <w:szCs w:val="30"/>
        </w:rPr>
        <w:t>建设</w:t>
      </w:r>
      <w:r>
        <w:rPr>
          <w:rFonts w:ascii="Times New Roman" w:eastAsia="仿宋" w:hAnsi="Times New Roman" w:cs="Times New Roman"/>
          <w:sz w:val="30"/>
          <w:szCs w:val="30"/>
        </w:rPr>
        <w:t>方案。</w:t>
      </w:r>
    </w:p>
    <w:p w:rsidR="009D279D" w:rsidRDefault="00834470">
      <w:pPr>
        <w:spacing w:line="360" w:lineRule="auto"/>
        <w:ind w:firstLineChars="150" w:firstLine="450"/>
        <w:rPr>
          <w:rFonts w:ascii="Times New Roman" w:eastAsia="仿宋" w:hAnsi="Times New Roman" w:cs="Times New Roman"/>
          <w:sz w:val="30"/>
          <w:szCs w:val="30"/>
        </w:rPr>
      </w:pPr>
      <w:r>
        <w:rPr>
          <w:rFonts w:ascii="Times New Roman" w:eastAsia="仿宋" w:hAnsi="Times New Roman" w:cs="Times New Roman"/>
          <w:sz w:val="30"/>
          <w:szCs w:val="30"/>
        </w:rPr>
        <w:lastRenderedPageBreak/>
        <w:t>（</w:t>
      </w:r>
      <w:r>
        <w:rPr>
          <w:rFonts w:ascii="Times New Roman" w:eastAsia="仿宋" w:hAnsi="Times New Roman" w:cs="Times New Roman"/>
          <w:sz w:val="30"/>
          <w:szCs w:val="30"/>
        </w:rPr>
        <w:t>2</w:t>
      </w:r>
      <w:r>
        <w:rPr>
          <w:rFonts w:ascii="Times New Roman" w:eastAsia="仿宋" w:hAnsi="Times New Roman" w:cs="Times New Roman"/>
          <w:sz w:val="30"/>
          <w:szCs w:val="30"/>
        </w:rPr>
        <w:t>）联合相关</w:t>
      </w:r>
      <w:r>
        <w:rPr>
          <w:rFonts w:ascii="Times New Roman" w:eastAsia="仿宋" w:hAnsi="Times New Roman" w:cs="Times New Roman" w:hint="eastAsia"/>
          <w:sz w:val="30"/>
          <w:szCs w:val="30"/>
        </w:rPr>
        <w:t>机构和专家</w:t>
      </w:r>
      <w:r>
        <w:rPr>
          <w:rFonts w:ascii="Times New Roman" w:eastAsia="仿宋" w:hAnsi="Times New Roman" w:cs="Times New Roman"/>
          <w:sz w:val="30"/>
          <w:szCs w:val="30"/>
        </w:rPr>
        <w:t>，组建教材评审团队，对</w:t>
      </w:r>
      <w:r>
        <w:rPr>
          <w:rFonts w:ascii="Times New Roman" w:eastAsia="仿宋" w:hAnsi="Times New Roman" w:cs="Times New Roman" w:hint="eastAsia"/>
          <w:sz w:val="30"/>
          <w:szCs w:val="30"/>
        </w:rPr>
        <w:t>大学版协会员</w:t>
      </w:r>
      <w:r>
        <w:rPr>
          <w:rFonts w:ascii="Times New Roman" w:eastAsia="仿宋" w:hAnsi="Times New Roman" w:cs="Times New Roman"/>
          <w:sz w:val="30"/>
          <w:szCs w:val="30"/>
        </w:rPr>
        <w:t>单位已经出版、即将出版的成果进行统一评审，遴选出一批精品项目，进行标识规范</w:t>
      </w:r>
      <w:r>
        <w:rPr>
          <w:rFonts w:ascii="Times New Roman" w:eastAsia="仿宋" w:hAnsi="Times New Roman" w:cs="Times New Roman" w:hint="eastAsia"/>
          <w:sz w:val="30"/>
          <w:szCs w:val="30"/>
        </w:rPr>
        <w:t>；并</w:t>
      </w:r>
      <w:r>
        <w:rPr>
          <w:rFonts w:ascii="Times New Roman" w:eastAsia="仿宋" w:hAnsi="Times New Roman" w:cs="Times New Roman"/>
          <w:sz w:val="30"/>
          <w:szCs w:val="30"/>
        </w:rPr>
        <w:t>积极宣传</w:t>
      </w:r>
      <w:r>
        <w:rPr>
          <w:rFonts w:ascii="Times New Roman" w:eastAsia="仿宋" w:hAnsi="Times New Roman" w:cs="Times New Roman"/>
          <w:sz w:val="30"/>
          <w:szCs w:val="30"/>
        </w:rPr>
        <w:t>“</w:t>
      </w:r>
      <w:r>
        <w:rPr>
          <w:rFonts w:ascii="Times New Roman" w:eastAsia="仿宋" w:hAnsi="Times New Roman" w:cs="Times New Roman"/>
          <w:sz w:val="30"/>
          <w:szCs w:val="30"/>
        </w:rPr>
        <w:t>中国大学出版社协会高校教材品牌工程</w:t>
      </w:r>
      <w:r>
        <w:rPr>
          <w:rFonts w:ascii="Times New Roman" w:eastAsia="仿宋" w:hAnsi="Times New Roman" w:cs="Times New Roman"/>
          <w:sz w:val="30"/>
          <w:szCs w:val="30"/>
        </w:rPr>
        <w:t>”</w:t>
      </w:r>
      <w:r>
        <w:rPr>
          <w:rFonts w:ascii="Times New Roman" w:eastAsia="仿宋" w:hAnsi="Times New Roman" w:cs="Times New Roman" w:hint="eastAsia"/>
          <w:sz w:val="30"/>
          <w:szCs w:val="30"/>
        </w:rPr>
        <w:t>活动</w:t>
      </w:r>
      <w:r>
        <w:rPr>
          <w:rFonts w:ascii="Times New Roman" w:eastAsia="仿宋" w:hAnsi="Times New Roman" w:cs="Times New Roman"/>
          <w:sz w:val="30"/>
          <w:szCs w:val="30"/>
        </w:rPr>
        <w:t>，</w:t>
      </w:r>
      <w:r>
        <w:rPr>
          <w:rFonts w:ascii="Times New Roman" w:eastAsia="仿宋" w:hAnsi="Times New Roman" w:cs="Times New Roman" w:hint="eastAsia"/>
          <w:sz w:val="30"/>
          <w:szCs w:val="30"/>
        </w:rPr>
        <w:t>以扩大教材的知名度和学术影响力。</w:t>
      </w:r>
    </w:p>
    <w:p w:rsidR="009D279D" w:rsidRDefault="00834470">
      <w:pPr>
        <w:spacing w:line="360" w:lineRule="auto"/>
        <w:ind w:firstLineChars="150" w:firstLine="450"/>
        <w:rPr>
          <w:rFonts w:ascii="Times New Roman" w:eastAsia="仿宋" w:hAnsi="Times New Roman" w:cs="Times New Roman"/>
          <w:sz w:val="30"/>
          <w:szCs w:val="30"/>
        </w:rPr>
      </w:pPr>
      <w:r>
        <w:rPr>
          <w:rFonts w:ascii="Times New Roman" w:eastAsia="仿宋" w:hAnsi="Times New Roman" w:cs="Times New Roman"/>
          <w:sz w:val="30"/>
          <w:szCs w:val="30"/>
        </w:rPr>
        <w:t>（</w:t>
      </w:r>
      <w:r>
        <w:rPr>
          <w:rFonts w:ascii="Times New Roman" w:eastAsia="仿宋" w:hAnsi="Times New Roman" w:cs="Times New Roman"/>
          <w:sz w:val="30"/>
          <w:szCs w:val="30"/>
        </w:rPr>
        <w:t>3</w:t>
      </w:r>
      <w:r>
        <w:rPr>
          <w:rFonts w:ascii="Times New Roman" w:eastAsia="仿宋" w:hAnsi="Times New Roman" w:cs="Times New Roman"/>
          <w:sz w:val="30"/>
          <w:szCs w:val="30"/>
        </w:rPr>
        <w:t>）</w:t>
      </w:r>
      <w:r>
        <w:rPr>
          <w:rFonts w:ascii="Times New Roman" w:eastAsia="仿宋" w:hAnsi="Times New Roman" w:cs="Times New Roman"/>
          <w:sz w:val="30"/>
          <w:szCs w:val="30"/>
        </w:rPr>
        <w:t>“</w:t>
      </w:r>
      <w:r>
        <w:rPr>
          <w:rFonts w:ascii="Times New Roman" w:eastAsia="仿宋" w:hAnsi="Times New Roman" w:cs="Times New Roman"/>
          <w:sz w:val="30"/>
          <w:szCs w:val="30"/>
        </w:rPr>
        <w:t>中国大学出版社协会高校教材品牌工程</w:t>
      </w:r>
      <w:r>
        <w:rPr>
          <w:rFonts w:ascii="Times New Roman" w:eastAsia="仿宋" w:hAnsi="Times New Roman" w:cs="Times New Roman"/>
          <w:sz w:val="30"/>
          <w:szCs w:val="30"/>
        </w:rPr>
        <w:t>”</w:t>
      </w:r>
      <w:r>
        <w:rPr>
          <w:rFonts w:ascii="Times New Roman" w:eastAsia="仿宋" w:hAnsi="Times New Roman" w:cs="Times New Roman" w:hint="eastAsia"/>
          <w:sz w:val="30"/>
          <w:szCs w:val="30"/>
        </w:rPr>
        <w:t>推荐书目可每年（两年）评选一届。经</w:t>
      </w:r>
      <w:r>
        <w:rPr>
          <w:rFonts w:ascii="Times New Roman" w:eastAsia="仿宋" w:hAnsi="Times New Roman" w:cs="Times New Roman"/>
          <w:sz w:val="30"/>
          <w:szCs w:val="30"/>
        </w:rPr>
        <w:t>大学版协</w:t>
      </w:r>
      <w:r>
        <w:rPr>
          <w:rFonts w:ascii="Times New Roman" w:eastAsia="仿宋" w:hAnsi="Times New Roman" w:cs="Times New Roman"/>
          <w:sz w:val="30"/>
          <w:szCs w:val="30"/>
        </w:rPr>
        <w:t>“</w:t>
      </w:r>
      <w:r>
        <w:rPr>
          <w:rFonts w:ascii="Times New Roman" w:eastAsia="仿宋" w:hAnsi="Times New Roman" w:cs="Times New Roman"/>
          <w:sz w:val="30"/>
          <w:szCs w:val="30"/>
        </w:rPr>
        <w:t>审定</w:t>
      </w:r>
      <w:r>
        <w:rPr>
          <w:rFonts w:ascii="Times New Roman" w:eastAsia="仿宋" w:hAnsi="Times New Roman" w:cs="Times New Roman"/>
          <w:sz w:val="30"/>
          <w:szCs w:val="30"/>
        </w:rPr>
        <w:t>”“</w:t>
      </w:r>
      <w:r>
        <w:rPr>
          <w:rFonts w:ascii="Times New Roman" w:eastAsia="仿宋" w:hAnsi="Times New Roman" w:cs="Times New Roman"/>
          <w:sz w:val="30"/>
          <w:szCs w:val="30"/>
        </w:rPr>
        <w:t>推荐</w:t>
      </w:r>
      <w:r>
        <w:rPr>
          <w:rFonts w:ascii="Times New Roman" w:eastAsia="仿宋" w:hAnsi="Times New Roman" w:cs="Times New Roman"/>
          <w:sz w:val="30"/>
          <w:szCs w:val="30"/>
        </w:rPr>
        <w:t>”</w:t>
      </w:r>
      <w:r>
        <w:rPr>
          <w:rFonts w:ascii="Times New Roman" w:eastAsia="仿宋" w:hAnsi="Times New Roman" w:cs="Times New Roman" w:hint="eastAsia"/>
          <w:sz w:val="30"/>
          <w:szCs w:val="30"/>
        </w:rPr>
        <w:t>进入</w:t>
      </w:r>
      <w:r>
        <w:rPr>
          <w:rFonts w:ascii="Times New Roman" w:eastAsia="仿宋" w:hAnsi="Times New Roman" w:cs="Times New Roman"/>
          <w:sz w:val="30"/>
          <w:szCs w:val="30"/>
        </w:rPr>
        <w:t>品牌</w:t>
      </w:r>
      <w:r>
        <w:rPr>
          <w:rFonts w:ascii="Times New Roman" w:eastAsia="仿宋" w:hAnsi="Times New Roman" w:cs="Times New Roman" w:hint="eastAsia"/>
          <w:sz w:val="30"/>
          <w:szCs w:val="30"/>
        </w:rPr>
        <w:t>工程的</w:t>
      </w:r>
      <w:r>
        <w:rPr>
          <w:rFonts w:ascii="Times New Roman" w:eastAsia="仿宋" w:hAnsi="Times New Roman" w:cs="Times New Roman"/>
          <w:sz w:val="30"/>
          <w:szCs w:val="30"/>
        </w:rPr>
        <w:t>教材，</w:t>
      </w:r>
      <w:r>
        <w:rPr>
          <w:rFonts w:ascii="Times New Roman" w:eastAsia="仿宋" w:hAnsi="Times New Roman" w:cs="Times New Roman" w:hint="eastAsia"/>
          <w:sz w:val="30"/>
          <w:szCs w:val="30"/>
        </w:rPr>
        <w:t>可形成</w:t>
      </w:r>
      <w:r>
        <w:rPr>
          <w:rFonts w:ascii="Times New Roman" w:eastAsia="仿宋" w:hAnsi="Times New Roman" w:cs="Times New Roman"/>
          <w:sz w:val="30"/>
          <w:szCs w:val="30"/>
        </w:rPr>
        <w:t>独立精选品牌教材书目，报送上级教育主管部门和各</w:t>
      </w:r>
      <w:r>
        <w:rPr>
          <w:rFonts w:ascii="Times New Roman" w:eastAsia="仿宋" w:hAnsi="Times New Roman" w:cs="Times New Roman" w:hint="eastAsia"/>
          <w:sz w:val="30"/>
          <w:szCs w:val="30"/>
        </w:rPr>
        <w:t>高校教材</w:t>
      </w:r>
      <w:r>
        <w:rPr>
          <w:rFonts w:ascii="Times New Roman" w:eastAsia="仿宋" w:hAnsi="Times New Roman" w:cs="Times New Roman"/>
          <w:sz w:val="30"/>
          <w:szCs w:val="30"/>
        </w:rPr>
        <w:t>评估机构以及各级教材代理商。同时每年举办一次全国性高端论坛，</w:t>
      </w:r>
      <w:r>
        <w:rPr>
          <w:rFonts w:ascii="Times New Roman" w:eastAsia="仿宋" w:hAnsi="Times New Roman" w:cs="Times New Roman" w:hint="eastAsia"/>
          <w:sz w:val="30"/>
          <w:szCs w:val="30"/>
        </w:rPr>
        <w:t>汇聚不同机构和学科专家，开展高校教材高质量建设论坛与研讨会</w:t>
      </w:r>
      <w:r>
        <w:rPr>
          <w:rFonts w:ascii="Times New Roman" w:eastAsia="仿宋" w:hAnsi="Times New Roman" w:cs="Times New Roman"/>
          <w:sz w:val="30"/>
          <w:szCs w:val="30"/>
        </w:rPr>
        <w:t>。</w:t>
      </w:r>
    </w:p>
    <w:p w:rsidR="009D279D" w:rsidRDefault="00834470">
      <w:pPr>
        <w:spacing w:line="360" w:lineRule="auto"/>
        <w:ind w:firstLineChars="150" w:firstLine="450"/>
        <w:rPr>
          <w:rFonts w:ascii="Times New Roman" w:eastAsia="仿宋" w:hAnsi="Times New Roman" w:cs="Times New Roman"/>
          <w:sz w:val="30"/>
          <w:szCs w:val="30"/>
        </w:rPr>
      </w:pPr>
      <w:r>
        <w:rPr>
          <w:rFonts w:ascii="Times New Roman" w:eastAsia="仿宋" w:hAnsi="Times New Roman" w:cs="Times New Roman"/>
          <w:sz w:val="30"/>
          <w:szCs w:val="30"/>
        </w:rPr>
        <w:t>（</w:t>
      </w:r>
      <w:r>
        <w:rPr>
          <w:rFonts w:ascii="Times New Roman" w:eastAsia="仿宋" w:hAnsi="Times New Roman" w:cs="Times New Roman"/>
          <w:sz w:val="30"/>
          <w:szCs w:val="30"/>
        </w:rPr>
        <w:t>4</w:t>
      </w:r>
      <w:r>
        <w:rPr>
          <w:rFonts w:ascii="Times New Roman" w:eastAsia="仿宋" w:hAnsi="Times New Roman" w:cs="Times New Roman"/>
          <w:sz w:val="30"/>
          <w:szCs w:val="30"/>
        </w:rPr>
        <w:t>）梳理图书代办站资源和业务能力，调整业务方式，线上线下从营销策划、宣传设计、技术支持等</w:t>
      </w:r>
      <w:r>
        <w:rPr>
          <w:rFonts w:ascii="Times New Roman" w:eastAsia="仿宋" w:hAnsi="Times New Roman" w:cs="Times New Roman" w:hint="eastAsia"/>
          <w:sz w:val="30"/>
          <w:szCs w:val="30"/>
        </w:rPr>
        <w:t>全方位</w:t>
      </w:r>
      <w:r>
        <w:rPr>
          <w:rFonts w:ascii="Times New Roman" w:eastAsia="仿宋" w:hAnsi="Times New Roman" w:cs="Times New Roman"/>
          <w:sz w:val="30"/>
          <w:szCs w:val="30"/>
        </w:rPr>
        <w:t>助力精</w:t>
      </w:r>
      <w:r>
        <w:rPr>
          <w:rFonts w:ascii="Times New Roman" w:eastAsia="仿宋" w:hAnsi="Times New Roman" w:cs="Times New Roman" w:hint="eastAsia"/>
          <w:sz w:val="30"/>
          <w:szCs w:val="30"/>
        </w:rPr>
        <w:t>品</w:t>
      </w:r>
      <w:r>
        <w:rPr>
          <w:rFonts w:ascii="Times New Roman" w:eastAsia="仿宋" w:hAnsi="Times New Roman" w:cs="Times New Roman"/>
          <w:sz w:val="30"/>
          <w:szCs w:val="30"/>
        </w:rPr>
        <w:t>教材的营销推广。或按照不同品种委托第三方代理</w:t>
      </w:r>
      <w:r>
        <w:rPr>
          <w:rFonts w:ascii="Times New Roman" w:eastAsia="仿宋" w:hAnsi="Times New Roman" w:cs="Times New Roman" w:hint="eastAsia"/>
          <w:sz w:val="30"/>
          <w:szCs w:val="30"/>
        </w:rPr>
        <w:t>，</w:t>
      </w:r>
      <w:r>
        <w:rPr>
          <w:rFonts w:ascii="Times New Roman" w:eastAsia="仿宋" w:hAnsi="Times New Roman" w:cs="Times New Roman"/>
          <w:sz w:val="30"/>
          <w:szCs w:val="30"/>
        </w:rPr>
        <w:t>或由实力较强的出版社牵头组建该专业类别的营销团队</w:t>
      </w:r>
      <w:r>
        <w:rPr>
          <w:rFonts w:ascii="Times New Roman" w:eastAsia="仿宋" w:hAnsi="Times New Roman" w:cs="Times New Roman" w:hint="eastAsia"/>
          <w:sz w:val="30"/>
          <w:szCs w:val="30"/>
        </w:rPr>
        <w:t>，逐步形成大学出版社联合营销的新机制。</w:t>
      </w:r>
    </w:p>
    <w:p w:rsidR="009D279D" w:rsidRDefault="00834470">
      <w:pPr>
        <w:pStyle w:val="3"/>
        <w:spacing w:line="360" w:lineRule="auto"/>
        <w:rPr>
          <w:rFonts w:ascii="Times New Roman" w:eastAsia="仿宋" w:hAnsi="Times New Roman" w:cs="Times New Roman"/>
          <w:bCs w:val="0"/>
          <w:color w:val="FF0000"/>
          <w:sz w:val="30"/>
          <w:szCs w:val="30"/>
        </w:rPr>
      </w:pPr>
      <w:r>
        <w:rPr>
          <w:rFonts w:ascii="Times New Roman" w:eastAsia="仿宋" w:hAnsi="Times New Roman" w:cs="Times New Roman"/>
          <w:bCs w:val="0"/>
          <w:sz w:val="30"/>
          <w:szCs w:val="30"/>
        </w:rPr>
        <w:t>2</w:t>
      </w:r>
      <w:r>
        <w:rPr>
          <w:rFonts w:ascii="Times New Roman" w:eastAsia="仿宋" w:hAnsi="Times New Roman" w:cs="Times New Roman"/>
          <w:bCs w:val="0"/>
          <w:sz w:val="30"/>
          <w:szCs w:val="30"/>
        </w:rPr>
        <w:t>．创新机制，打造新业态产品线</w:t>
      </w:r>
    </w:p>
    <w:p w:rsidR="009D279D" w:rsidRDefault="00834470">
      <w:pPr>
        <w:spacing w:line="360" w:lineRule="auto"/>
        <w:ind w:firstLineChars="150" w:firstLine="450"/>
        <w:rPr>
          <w:rFonts w:ascii="Times New Roman" w:eastAsia="仿宋" w:hAnsi="Times New Roman" w:cs="Times New Roman"/>
          <w:sz w:val="30"/>
          <w:szCs w:val="30"/>
        </w:rPr>
      </w:pPr>
      <w:r>
        <w:rPr>
          <w:rFonts w:ascii="Times New Roman" w:eastAsia="仿宋" w:hAnsi="Times New Roman" w:cs="Times New Roman"/>
          <w:sz w:val="30"/>
          <w:szCs w:val="30"/>
        </w:rPr>
        <w:t>（</w:t>
      </w:r>
      <w:r>
        <w:rPr>
          <w:rFonts w:ascii="Times New Roman" w:eastAsia="仿宋" w:hAnsi="Times New Roman" w:cs="Times New Roman"/>
          <w:sz w:val="30"/>
          <w:szCs w:val="30"/>
        </w:rPr>
        <w:t>1</w:t>
      </w:r>
      <w:r>
        <w:rPr>
          <w:rFonts w:ascii="Times New Roman" w:eastAsia="仿宋" w:hAnsi="Times New Roman" w:cs="Times New Roman"/>
          <w:sz w:val="30"/>
          <w:szCs w:val="30"/>
        </w:rPr>
        <w:t>）梳理</w:t>
      </w:r>
      <w:r>
        <w:rPr>
          <w:rFonts w:ascii="Times New Roman" w:eastAsia="仿宋" w:hAnsi="Times New Roman" w:cs="Times New Roman" w:hint="eastAsia"/>
          <w:sz w:val="30"/>
          <w:szCs w:val="30"/>
        </w:rPr>
        <w:t>会员</w:t>
      </w:r>
      <w:r>
        <w:rPr>
          <w:rFonts w:ascii="Times New Roman" w:eastAsia="仿宋" w:hAnsi="Times New Roman" w:cs="Times New Roman"/>
          <w:sz w:val="30"/>
          <w:szCs w:val="30"/>
        </w:rPr>
        <w:t>单位教材的出版能力，分类做好教材规划，</w:t>
      </w:r>
      <w:r>
        <w:rPr>
          <w:rFonts w:ascii="Times New Roman" w:eastAsia="仿宋" w:hAnsi="Times New Roman" w:cs="Times New Roman" w:hint="eastAsia"/>
          <w:sz w:val="30"/>
          <w:szCs w:val="30"/>
        </w:rPr>
        <w:t>会员</w:t>
      </w:r>
      <w:r>
        <w:rPr>
          <w:rFonts w:ascii="Times New Roman" w:eastAsia="仿宋" w:hAnsi="Times New Roman" w:cs="Times New Roman"/>
          <w:sz w:val="30"/>
          <w:szCs w:val="30"/>
        </w:rPr>
        <w:t>单位承诺</w:t>
      </w:r>
      <w:r>
        <w:rPr>
          <w:rFonts w:ascii="Times New Roman" w:eastAsia="仿宋" w:hAnsi="Times New Roman" w:cs="Times New Roman" w:hint="eastAsia"/>
          <w:sz w:val="30"/>
          <w:szCs w:val="30"/>
        </w:rPr>
        <w:t>遵照《推动高等学校教材高质量发展的倡议书》呼吁</w:t>
      </w:r>
      <w:r>
        <w:rPr>
          <w:rFonts w:ascii="Times New Roman" w:eastAsia="仿宋" w:hAnsi="Times New Roman" w:cs="Times New Roman"/>
          <w:sz w:val="30"/>
          <w:szCs w:val="30"/>
        </w:rPr>
        <w:t>，</w:t>
      </w:r>
      <w:r>
        <w:rPr>
          <w:rFonts w:ascii="Times New Roman" w:eastAsia="仿宋" w:hAnsi="Times New Roman" w:cs="Times New Roman" w:hint="eastAsia"/>
          <w:sz w:val="30"/>
          <w:szCs w:val="30"/>
        </w:rPr>
        <w:t>积极</w:t>
      </w:r>
      <w:r>
        <w:rPr>
          <w:rFonts w:ascii="Times New Roman" w:eastAsia="仿宋" w:hAnsi="Times New Roman" w:cs="Times New Roman"/>
          <w:sz w:val="30"/>
          <w:szCs w:val="30"/>
        </w:rPr>
        <w:t>对高校教材的出版进行</w:t>
      </w:r>
      <w:r>
        <w:rPr>
          <w:rFonts w:ascii="Times New Roman" w:eastAsia="仿宋" w:hAnsi="Times New Roman" w:cs="Times New Roman" w:hint="eastAsia"/>
          <w:sz w:val="30"/>
          <w:szCs w:val="30"/>
        </w:rPr>
        <w:t>自身</w:t>
      </w:r>
      <w:r>
        <w:rPr>
          <w:rFonts w:ascii="Times New Roman" w:eastAsia="仿宋" w:hAnsi="Times New Roman" w:cs="Times New Roman"/>
          <w:sz w:val="30"/>
          <w:szCs w:val="30"/>
        </w:rPr>
        <w:t>规范，</w:t>
      </w:r>
      <w:r>
        <w:rPr>
          <w:rFonts w:ascii="Times New Roman" w:eastAsia="仿宋" w:hAnsi="Times New Roman" w:cs="Times New Roman" w:hint="eastAsia"/>
          <w:sz w:val="30"/>
          <w:szCs w:val="30"/>
        </w:rPr>
        <w:t>减少</w:t>
      </w:r>
      <w:r>
        <w:rPr>
          <w:rFonts w:ascii="Times New Roman" w:eastAsia="仿宋" w:hAnsi="Times New Roman" w:cs="Times New Roman"/>
          <w:sz w:val="30"/>
          <w:szCs w:val="30"/>
        </w:rPr>
        <w:t>同业竞争。</w:t>
      </w:r>
    </w:p>
    <w:p w:rsidR="009D279D" w:rsidRDefault="00834470">
      <w:pPr>
        <w:spacing w:line="360" w:lineRule="auto"/>
        <w:ind w:firstLineChars="150" w:firstLine="450"/>
        <w:rPr>
          <w:rFonts w:ascii="Times New Roman" w:eastAsia="仿宋" w:hAnsi="Times New Roman" w:cs="Times New Roman"/>
          <w:sz w:val="30"/>
          <w:szCs w:val="30"/>
        </w:rPr>
      </w:pPr>
      <w:r>
        <w:rPr>
          <w:rFonts w:ascii="Times New Roman" w:eastAsia="仿宋" w:hAnsi="Times New Roman" w:cs="Times New Roman"/>
          <w:sz w:val="30"/>
          <w:szCs w:val="30"/>
        </w:rPr>
        <w:t>（</w:t>
      </w:r>
      <w:r>
        <w:rPr>
          <w:rFonts w:ascii="Times New Roman" w:eastAsia="仿宋" w:hAnsi="Times New Roman" w:cs="Times New Roman"/>
          <w:sz w:val="30"/>
          <w:szCs w:val="30"/>
        </w:rPr>
        <w:t>2</w:t>
      </w:r>
      <w:r>
        <w:rPr>
          <w:rFonts w:ascii="Times New Roman" w:eastAsia="仿宋" w:hAnsi="Times New Roman" w:cs="Times New Roman"/>
          <w:sz w:val="30"/>
          <w:szCs w:val="30"/>
        </w:rPr>
        <w:t>）大学版协依据</w:t>
      </w:r>
      <w:r>
        <w:rPr>
          <w:rFonts w:ascii="Times New Roman" w:eastAsia="仿宋" w:hAnsi="Times New Roman" w:cs="Times New Roman" w:hint="eastAsia"/>
          <w:sz w:val="30"/>
          <w:szCs w:val="30"/>
        </w:rPr>
        <w:t>各</w:t>
      </w:r>
      <w:r>
        <w:rPr>
          <w:rFonts w:ascii="Times New Roman" w:eastAsia="仿宋" w:hAnsi="Times New Roman" w:cs="Times New Roman"/>
          <w:sz w:val="30"/>
          <w:szCs w:val="30"/>
        </w:rPr>
        <w:t>大学出版社出版</w:t>
      </w:r>
      <w:r>
        <w:rPr>
          <w:rFonts w:ascii="Times New Roman" w:eastAsia="仿宋" w:hAnsi="Times New Roman" w:cs="Times New Roman" w:hint="eastAsia"/>
          <w:sz w:val="30"/>
          <w:szCs w:val="30"/>
        </w:rPr>
        <w:t>优势</w:t>
      </w:r>
      <w:r>
        <w:rPr>
          <w:rFonts w:ascii="Times New Roman" w:eastAsia="仿宋" w:hAnsi="Times New Roman" w:cs="Times New Roman"/>
          <w:sz w:val="30"/>
          <w:szCs w:val="30"/>
        </w:rPr>
        <w:t>和出版能力，形成教材出版合力，</w:t>
      </w:r>
      <w:r>
        <w:rPr>
          <w:rFonts w:ascii="Times New Roman" w:eastAsia="仿宋" w:hAnsi="Times New Roman" w:cs="Times New Roman" w:hint="eastAsia"/>
          <w:sz w:val="30"/>
          <w:szCs w:val="30"/>
        </w:rPr>
        <w:t>积极</w:t>
      </w:r>
      <w:r>
        <w:rPr>
          <w:rFonts w:ascii="Times New Roman" w:eastAsia="仿宋" w:hAnsi="Times New Roman" w:cs="Times New Roman"/>
          <w:sz w:val="30"/>
          <w:szCs w:val="30"/>
        </w:rPr>
        <w:t>向教育主管部门、行业指导委员会等</w:t>
      </w:r>
      <w:r>
        <w:rPr>
          <w:rFonts w:ascii="Times New Roman" w:eastAsia="仿宋" w:hAnsi="Times New Roman" w:cs="Times New Roman" w:hint="eastAsia"/>
          <w:sz w:val="30"/>
          <w:szCs w:val="30"/>
        </w:rPr>
        <w:t>争取</w:t>
      </w:r>
      <w:r>
        <w:rPr>
          <w:rFonts w:ascii="Times New Roman" w:eastAsia="仿宋" w:hAnsi="Times New Roman" w:cs="Times New Roman"/>
          <w:sz w:val="30"/>
          <w:szCs w:val="30"/>
        </w:rPr>
        <w:t>更</w:t>
      </w:r>
      <w:r>
        <w:rPr>
          <w:rFonts w:ascii="Times New Roman" w:eastAsia="仿宋" w:hAnsi="Times New Roman" w:cs="Times New Roman"/>
          <w:sz w:val="30"/>
          <w:szCs w:val="30"/>
        </w:rPr>
        <w:lastRenderedPageBreak/>
        <w:t>多优质教材出版</w:t>
      </w:r>
      <w:r>
        <w:rPr>
          <w:rFonts w:ascii="Times New Roman" w:eastAsia="仿宋" w:hAnsi="Times New Roman" w:cs="Times New Roman" w:hint="eastAsia"/>
          <w:sz w:val="30"/>
          <w:szCs w:val="30"/>
        </w:rPr>
        <w:t>的政策支持</w:t>
      </w:r>
      <w:r>
        <w:rPr>
          <w:rFonts w:ascii="Times New Roman" w:eastAsia="仿宋" w:hAnsi="Times New Roman" w:cs="Times New Roman"/>
          <w:sz w:val="30"/>
          <w:szCs w:val="30"/>
        </w:rPr>
        <w:t>。</w:t>
      </w:r>
      <w:r>
        <w:rPr>
          <w:rFonts w:ascii="Times New Roman" w:eastAsia="仿宋" w:hAnsi="Times New Roman" w:cs="Times New Roman" w:hint="eastAsia"/>
          <w:sz w:val="30"/>
          <w:szCs w:val="30"/>
        </w:rPr>
        <w:t>各会员单位在</w:t>
      </w:r>
      <w:r>
        <w:rPr>
          <w:rFonts w:ascii="Times New Roman" w:eastAsia="仿宋" w:hAnsi="Times New Roman" w:cs="Times New Roman"/>
          <w:sz w:val="30"/>
          <w:szCs w:val="30"/>
        </w:rPr>
        <w:t>品牌</w:t>
      </w:r>
      <w:r>
        <w:rPr>
          <w:rFonts w:ascii="Times New Roman" w:eastAsia="仿宋" w:hAnsi="Times New Roman" w:cs="Times New Roman" w:hint="eastAsia"/>
          <w:sz w:val="30"/>
          <w:szCs w:val="30"/>
        </w:rPr>
        <w:t>工程建设领导小组指导下</w:t>
      </w:r>
      <w:r>
        <w:rPr>
          <w:rFonts w:ascii="Times New Roman" w:eastAsia="仿宋" w:hAnsi="Times New Roman" w:cs="Times New Roman"/>
          <w:sz w:val="30"/>
          <w:szCs w:val="30"/>
        </w:rPr>
        <w:t>，</w:t>
      </w:r>
      <w:r>
        <w:rPr>
          <w:rFonts w:ascii="Times New Roman" w:eastAsia="仿宋" w:hAnsi="Times New Roman" w:cs="Times New Roman" w:hint="eastAsia"/>
          <w:sz w:val="30"/>
          <w:szCs w:val="30"/>
        </w:rPr>
        <w:t>通过多种合作形式</w:t>
      </w:r>
      <w:r>
        <w:rPr>
          <w:rFonts w:ascii="Times New Roman" w:eastAsia="仿宋" w:hAnsi="Times New Roman" w:cs="Times New Roman"/>
          <w:sz w:val="30"/>
          <w:szCs w:val="30"/>
        </w:rPr>
        <w:t>推进高校公共课课程建设，研发一批理念先进、资源丰富、作者知名、服务</w:t>
      </w:r>
      <w:r>
        <w:rPr>
          <w:rFonts w:ascii="Times New Roman" w:eastAsia="仿宋" w:hAnsi="Times New Roman" w:cs="Times New Roman" w:hint="eastAsia"/>
          <w:sz w:val="30"/>
          <w:szCs w:val="30"/>
        </w:rPr>
        <w:t>周到</w:t>
      </w:r>
      <w:r>
        <w:rPr>
          <w:rFonts w:ascii="Times New Roman" w:eastAsia="仿宋" w:hAnsi="Times New Roman" w:cs="Times New Roman"/>
          <w:sz w:val="30"/>
          <w:szCs w:val="30"/>
        </w:rPr>
        <w:t>的</w:t>
      </w:r>
      <w:r>
        <w:rPr>
          <w:rFonts w:ascii="Times New Roman" w:eastAsia="仿宋" w:hAnsi="Times New Roman" w:cs="Times New Roman" w:hint="eastAsia"/>
          <w:sz w:val="30"/>
          <w:szCs w:val="30"/>
        </w:rPr>
        <w:t>新型</w:t>
      </w:r>
      <w:r>
        <w:rPr>
          <w:rFonts w:ascii="Times New Roman" w:eastAsia="仿宋" w:hAnsi="Times New Roman" w:cs="Times New Roman"/>
          <w:sz w:val="30"/>
          <w:szCs w:val="30"/>
        </w:rPr>
        <w:t>教材。</w:t>
      </w:r>
    </w:p>
    <w:p w:rsidR="009D279D" w:rsidRDefault="00834470">
      <w:pPr>
        <w:spacing w:line="360" w:lineRule="auto"/>
        <w:ind w:firstLineChars="150" w:firstLine="450"/>
        <w:rPr>
          <w:rFonts w:ascii="Times New Roman" w:eastAsia="仿宋" w:hAnsi="Times New Roman" w:cs="Times New Roman"/>
          <w:sz w:val="30"/>
          <w:szCs w:val="30"/>
        </w:rPr>
      </w:pPr>
      <w:r>
        <w:rPr>
          <w:rFonts w:ascii="Times New Roman" w:eastAsia="仿宋" w:hAnsi="Times New Roman" w:cs="Times New Roman"/>
          <w:sz w:val="30"/>
          <w:szCs w:val="30"/>
        </w:rPr>
        <w:t>（</w:t>
      </w:r>
      <w:r>
        <w:rPr>
          <w:rFonts w:ascii="Times New Roman" w:eastAsia="仿宋" w:hAnsi="Times New Roman" w:cs="Times New Roman"/>
          <w:sz w:val="30"/>
          <w:szCs w:val="30"/>
        </w:rPr>
        <w:t>3</w:t>
      </w:r>
      <w:r>
        <w:rPr>
          <w:rFonts w:ascii="Times New Roman" w:eastAsia="仿宋" w:hAnsi="Times New Roman" w:cs="Times New Roman"/>
          <w:sz w:val="30"/>
          <w:szCs w:val="30"/>
        </w:rPr>
        <w:t>）积极参与</w:t>
      </w:r>
      <w:r>
        <w:rPr>
          <w:rFonts w:ascii="Times New Roman" w:eastAsia="仿宋" w:hAnsi="Times New Roman" w:cs="Times New Roman"/>
          <w:sz w:val="30"/>
          <w:szCs w:val="30"/>
        </w:rPr>
        <w:t>“</w:t>
      </w:r>
      <w:r>
        <w:rPr>
          <w:rFonts w:ascii="Times New Roman" w:eastAsia="仿宋" w:hAnsi="Times New Roman" w:cs="Times New Roman"/>
          <w:sz w:val="30"/>
          <w:szCs w:val="30"/>
        </w:rPr>
        <w:t>马工程</w:t>
      </w:r>
      <w:r>
        <w:rPr>
          <w:rFonts w:ascii="Times New Roman" w:eastAsia="仿宋" w:hAnsi="Times New Roman" w:cs="Times New Roman"/>
          <w:sz w:val="30"/>
          <w:szCs w:val="30"/>
        </w:rPr>
        <w:t>”</w:t>
      </w:r>
      <w:r>
        <w:rPr>
          <w:rFonts w:ascii="Times New Roman" w:eastAsia="仿宋" w:hAnsi="Times New Roman" w:cs="Times New Roman"/>
          <w:sz w:val="30"/>
          <w:szCs w:val="30"/>
        </w:rPr>
        <w:t>教材</w:t>
      </w:r>
      <w:r>
        <w:rPr>
          <w:rFonts w:ascii="Times New Roman" w:eastAsia="仿宋" w:hAnsi="Times New Roman" w:cs="Times New Roman" w:hint="eastAsia"/>
          <w:sz w:val="30"/>
          <w:szCs w:val="30"/>
        </w:rPr>
        <w:t>教学教研活动</w:t>
      </w:r>
      <w:r>
        <w:rPr>
          <w:rFonts w:ascii="Times New Roman" w:eastAsia="仿宋" w:hAnsi="Times New Roman" w:cs="Times New Roman"/>
          <w:sz w:val="30"/>
          <w:szCs w:val="30"/>
        </w:rPr>
        <w:t>，</w:t>
      </w:r>
      <w:r>
        <w:rPr>
          <w:rFonts w:ascii="Times New Roman" w:eastAsia="仿宋" w:hAnsi="Times New Roman" w:cs="Times New Roman" w:hint="eastAsia"/>
          <w:sz w:val="30"/>
          <w:szCs w:val="30"/>
        </w:rPr>
        <w:t>提高政治站位，</w:t>
      </w:r>
      <w:r>
        <w:rPr>
          <w:rFonts w:ascii="Times New Roman" w:eastAsia="仿宋" w:hAnsi="Times New Roman" w:cs="Times New Roman"/>
          <w:sz w:val="30"/>
          <w:szCs w:val="30"/>
        </w:rPr>
        <w:t>将政治方向、政治标准有机融入学科</w:t>
      </w:r>
      <w:r>
        <w:rPr>
          <w:rFonts w:ascii="Times New Roman" w:eastAsia="仿宋" w:hAnsi="Times New Roman" w:cs="Times New Roman" w:hint="eastAsia"/>
          <w:sz w:val="30"/>
          <w:szCs w:val="30"/>
        </w:rPr>
        <w:t>专业</w:t>
      </w:r>
      <w:r>
        <w:rPr>
          <w:rFonts w:ascii="Times New Roman" w:eastAsia="仿宋" w:hAnsi="Times New Roman" w:cs="Times New Roman"/>
          <w:sz w:val="30"/>
          <w:szCs w:val="30"/>
        </w:rPr>
        <w:t>课程内容中，</w:t>
      </w:r>
      <w:r>
        <w:rPr>
          <w:rFonts w:ascii="Times New Roman" w:eastAsia="仿宋" w:hAnsi="Times New Roman" w:cs="Times New Roman" w:hint="eastAsia"/>
          <w:sz w:val="30"/>
          <w:szCs w:val="30"/>
        </w:rPr>
        <w:t>在新时代国家高校教材建设中担当大学出版社责任，发挥大学出版社优势，树立大学出版社专业出版的品牌形象。</w:t>
      </w:r>
    </w:p>
    <w:p w:rsidR="009D279D" w:rsidRDefault="00834470">
      <w:pPr>
        <w:spacing w:line="360" w:lineRule="auto"/>
        <w:ind w:firstLineChars="150" w:firstLine="450"/>
        <w:rPr>
          <w:rFonts w:ascii="Times New Roman" w:eastAsia="仿宋" w:hAnsi="Times New Roman" w:cs="Times New Roman"/>
          <w:sz w:val="30"/>
          <w:szCs w:val="30"/>
        </w:rPr>
      </w:pPr>
      <w:r>
        <w:rPr>
          <w:rFonts w:ascii="Times New Roman" w:eastAsia="仿宋" w:hAnsi="Times New Roman" w:cs="Times New Roman"/>
          <w:sz w:val="30"/>
          <w:szCs w:val="30"/>
        </w:rPr>
        <w:t>（</w:t>
      </w:r>
      <w:r>
        <w:rPr>
          <w:rFonts w:ascii="Times New Roman" w:eastAsia="仿宋" w:hAnsi="Times New Roman" w:cs="Times New Roman"/>
          <w:sz w:val="30"/>
          <w:szCs w:val="30"/>
        </w:rPr>
        <w:t>4</w:t>
      </w:r>
      <w:r>
        <w:rPr>
          <w:rFonts w:ascii="Times New Roman" w:eastAsia="仿宋" w:hAnsi="Times New Roman" w:cs="Times New Roman"/>
          <w:sz w:val="30"/>
          <w:szCs w:val="30"/>
        </w:rPr>
        <w:t>）广开门路，积极主动和各级各类高</w:t>
      </w:r>
      <w:r>
        <w:rPr>
          <w:rFonts w:ascii="Times New Roman" w:eastAsia="仿宋" w:hAnsi="Times New Roman" w:cs="Times New Roman" w:hint="eastAsia"/>
          <w:sz w:val="30"/>
          <w:szCs w:val="30"/>
        </w:rPr>
        <w:t>等教育</w:t>
      </w:r>
      <w:r>
        <w:rPr>
          <w:rFonts w:ascii="Times New Roman" w:eastAsia="仿宋" w:hAnsi="Times New Roman" w:cs="Times New Roman"/>
          <w:sz w:val="30"/>
          <w:szCs w:val="30"/>
        </w:rPr>
        <w:t>相关学术委员会、行业指导委员</w:t>
      </w:r>
      <w:r>
        <w:rPr>
          <w:rFonts w:ascii="Times New Roman" w:eastAsia="仿宋" w:hAnsi="Times New Roman" w:cs="Times New Roman" w:hint="eastAsia"/>
          <w:sz w:val="30"/>
          <w:szCs w:val="30"/>
        </w:rPr>
        <w:t>会</w:t>
      </w:r>
      <w:r>
        <w:rPr>
          <w:rFonts w:ascii="Times New Roman" w:eastAsia="仿宋" w:hAnsi="Times New Roman" w:cs="Times New Roman"/>
          <w:sz w:val="30"/>
          <w:szCs w:val="30"/>
        </w:rPr>
        <w:t>建立联络机制，通过</w:t>
      </w:r>
      <w:r>
        <w:rPr>
          <w:rFonts w:ascii="Times New Roman" w:eastAsia="仿宋" w:hAnsi="Times New Roman" w:cs="Times New Roman" w:hint="eastAsia"/>
          <w:sz w:val="30"/>
          <w:szCs w:val="30"/>
        </w:rPr>
        <w:t>行业影响力、</w:t>
      </w:r>
      <w:r>
        <w:rPr>
          <w:rFonts w:ascii="Times New Roman" w:eastAsia="仿宋" w:hAnsi="Times New Roman" w:cs="Times New Roman"/>
          <w:sz w:val="30"/>
          <w:szCs w:val="30"/>
        </w:rPr>
        <w:t>学术影响力向教育主管部门、行业管理部门推荐</w:t>
      </w:r>
      <w:r>
        <w:rPr>
          <w:rFonts w:ascii="Times New Roman" w:eastAsia="仿宋" w:hAnsi="Times New Roman" w:cs="Times New Roman" w:hint="eastAsia"/>
          <w:sz w:val="30"/>
          <w:szCs w:val="30"/>
        </w:rPr>
        <w:t>宣传大学版协高校教材</w:t>
      </w:r>
      <w:r>
        <w:rPr>
          <w:rFonts w:ascii="Times New Roman" w:eastAsia="仿宋" w:hAnsi="Times New Roman" w:cs="Times New Roman"/>
          <w:sz w:val="30"/>
          <w:szCs w:val="30"/>
        </w:rPr>
        <w:t>品牌</w:t>
      </w:r>
      <w:r>
        <w:rPr>
          <w:rFonts w:ascii="Times New Roman" w:eastAsia="仿宋" w:hAnsi="Times New Roman" w:cs="Times New Roman" w:hint="eastAsia"/>
          <w:sz w:val="30"/>
          <w:szCs w:val="30"/>
        </w:rPr>
        <w:t>工程建设活动</w:t>
      </w:r>
      <w:r>
        <w:rPr>
          <w:rFonts w:ascii="Times New Roman" w:eastAsia="仿宋" w:hAnsi="Times New Roman" w:cs="Times New Roman"/>
          <w:sz w:val="30"/>
          <w:szCs w:val="30"/>
        </w:rPr>
        <w:t>，扩大</w:t>
      </w:r>
      <w:r>
        <w:rPr>
          <w:rFonts w:ascii="Times New Roman" w:eastAsia="仿宋" w:hAnsi="Times New Roman" w:cs="Times New Roman" w:hint="eastAsia"/>
          <w:sz w:val="30"/>
          <w:szCs w:val="30"/>
        </w:rPr>
        <w:t>品牌活动的</w:t>
      </w:r>
      <w:r>
        <w:rPr>
          <w:rFonts w:ascii="Times New Roman" w:eastAsia="仿宋" w:hAnsi="Times New Roman" w:cs="Times New Roman"/>
          <w:sz w:val="30"/>
          <w:szCs w:val="30"/>
        </w:rPr>
        <w:t>社会影响力，增强</w:t>
      </w:r>
      <w:r>
        <w:rPr>
          <w:rFonts w:ascii="Times New Roman" w:eastAsia="仿宋" w:hAnsi="Times New Roman" w:cs="Times New Roman" w:hint="eastAsia"/>
          <w:sz w:val="30"/>
          <w:szCs w:val="30"/>
        </w:rPr>
        <w:t>品牌活动参与者的</w:t>
      </w:r>
      <w:r>
        <w:rPr>
          <w:rFonts w:ascii="Times New Roman" w:eastAsia="仿宋" w:hAnsi="Times New Roman" w:cs="Times New Roman"/>
          <w:sz w:val="30"/>
          <w:szCs w:val="30"/>
        </w:rPr>
        <w:t>集体荣誉感和获得感。</w:t>
      </w:r>
    </w:p>
    <w:p w:rsidR="009D279D" w:rsidRDefault="00834470">
      <w:pPr>
        <w:pStyle w:val="3"/>
        <w:spacing w:line="360" w:lineRule="auto"/>
        <w:rPr>
          <w:rFonts w:ascii="Times New Roman" w:eastAsia="仿宋" w:hAnsi="Times New Roman" w:cs="Times New Roman"/>
          <w:bCs w:val="0"/>
          <w:sz w:val="30"/>
          <w:szCs w:val="30"/>
        </w:rPr>
      </w:pPr>
      <w:r>
        <w:rPr>
          <w:rFonts w:ascii="Times New Roman" w:eastAsia="仿宋" w:hAnsi="Times New Roman" w:cs="Times New Roman"/>
          <w:bCs w:val="0"/>
          <w:sz w:val="30"/>
          <w:szCs w:val="30"/>
        </w:rPr>
        <w:t>3.</w:t>
      </w:r>
      <w:r>
        <w:rPr>
          <w:rFonts w:ascii="Times New Roman" w:eastAsia="仿宋" w:hAnsi="Times New Roman" w:cs="Times New Roman"/>
          <w:bCs w:val="0"/>
          <w:sz w:val="30"/>
          <w:szCs w:val="30"/>
        </w:rPr>
        <w:t>科研保障，建设长效机制</w:t>
      </w:r>
    </w:p>
    <w:p w:rsidR="009D279D" w:rsidRDefault="00834470">
      <w:pPr>
        <w:spacing w:line="360" w:lineRule="auto"/>
        <w:ind w:firstLineChars="150" w:firstLine="450"/>
        <w:rPr>
          <w:rFonts w:ascii="Times New Roman" w:eastAsia="仿宋" w:hAnsi="Times New Roman" w:cs="Times New Roman"/>
          <w:sz w:val="30"/>
          <w:szCs w:val="30"/>
        </w:rPr>
      </w:pPr>
      <w:r>
        <w:rPr>
          <w:rFonts w:ascii="Times New Roman" w:eastAsia="仿宋" w:hAnsi="Times New Roman" w:cs="Times New Roman"/>
          <w:sz w:val="30"/>
          <w:szCs w:val="30"/>
        </w:rPr>
        <w:t>（</w:t>
      </w:r>
      <w:r>
        <w:rPr>
          <w:rFonts w:ascii="Times New Roman" w:eastAsia="仿宋" w:hAnsi="Times New Roman" w:cs="Times New Roman"/>
          <w:sz w:val="30"/>
          <w:szCs w:val="30"/>
        </w:rPr>
        <w:t>1</w:t>
      </w:r>
      <w:r>
        <w:rPr>
          <w:rFonts w:ascii="Times New Roman" w:eastAsia="仿宋" w:hAnsi="Times New Roman" w:cs="Times New Roman"/>
          <w:sz w:val="30"/>
          <w:szCs w:val="30"/>
        </w:rPr>
        <w:t>）</w:t>
      </w:r>
      <w:r>
        <w:rPr>
          <w:rFonts w:ascii="Times New Roman" w:eastAsia="仿宋" w:hAnsi="Times New Roman" w:cs="Times New Roman" w:hint="eastAsia"/>
          <w:sz w:val="30"/>
          <w:szCs w:val="30"/>
        </w:rPr>
        <w:t>大学版协高校教材</w:t>
      </w:r>
      <w:r>
        <w:rPr>
          <w:rFonts w:ascii="Times New Roman" w:eastAsia="仿宋" w:hAnsi="Times New Roman" w:cs="Times New Roman"/>
          <w:sz w:val="30"/>
          <w:szCs w:val="30"/>
        </w:rPr>
        <w:t>品牌</w:t>
      </w:r>
      <w:r>
        <w:rPr>
          <w:rFonts w:ascii="Times New Roman" w:eastAsia="仿宋" w:hAnsi="Times New Roman" w:cs="Times New Roman" w:hint="eastAsia"/>
          <w:sz w:val="30"/>
          <w:szCs w:val="30"/>
        </w:rPr>
        <w:t>工程</w:t>
      </w:r>
      <w:r>
        <w:rPr>
          <w:rFonts w:ascii="Times New Roman" w:eastAsia="仿宋" w:hAnsi="Times New Roman" w:cs="Times New Roman"/>
          <w:sz w:val="30"/>
          <w:szCs w:val="30"/>
        </w:rPr>
        <w:t>建设</w:t>
      </w:r>
      <w:r>
        <w:rPr>
          <w:rFonts w:ascii="Times New Roman" w:eastAsia="仿宋" w:hAnsi="Times New Roman" w:cs="Times New Roman" w:hint="eastAsia"/>
          <w:sz w:val="30"/>
          <w:szCs w:val="30"/>
        </w:rPr>
        <w:t>工作组</w:t>
      </w:r>
      <w:r>
        <w:rPr>
          <w:rFonts w:ascii="Times New Roman" w:eastAsia="仿宋" w:hAnsi="Times New Roman" w:cs="Times New Roman"/>
          <w:sz w:val="30"/>
          <w:szCs w:val="30"/>
        </w:rPr>
        <w:t>联合出版科研机构，开展编辑队伍的业务培训。</w:t>
      </w:r>
    </w:p>
    <w:p w:rsidR="009D279D" w:rsidRDefault="00834470">
      <w:pPr>
        <w:spacing w:line="360" w:lineRule="auto"/>
        <w:ind w:firstLineChars="150" w:firstLine="450"/>
        <w:rPr>
          <w:rFonts w:ascii="Times New Roman" w:eastAsia="仿宋" w:hAnsi="Times New Roman" w:cs="Times New Roman"/>
          <w:sz w:val="30"/>
          <w:szCs w:val="30"/>
        </w:rPr>
      </w:pPr>
      <w:r>
        <w:rPr>
          <w:rFonts w:ascii="Times New Roman" w:eastAsia="仿宋" w:hAnsi="Times New Roman" w:cs="Times New Roman"/>
          <w:sz w:val="30"/>
          <w:szCs w:val="30"/>
        </w:rPr>
        <w:t>（</w:t>
      </w:r>
      <w:r>
        <w:rPr>
          <w:rFonts w:ascii="Times New Roman" w:eastAsia="仿宋" w:hAnsi="Times New Roman" w:cs="Times New Roman"/>
          <w:sz w:val="30"/>
          <w:szCs w:val="30"/>
        </w:rPr>
        <w:t>2</w:t>
      </w:r>
      <w:r>
        <w:rPr>
          <w:rFonts w:ascii="Times New Roman" w:eastAsia="仿宋" w:hAnsi="Times New Roman" w:cs="Times New Roman"/>
          <w:sz w:val="30"/>
          <w:szCs w:val="30"/>
        </w:rPr>
        <w:t>）通过整合的专家资源</w:t>
      </w:r>
      <w:r>
        <w:rPr>
          <w:rFonts w:ascii="Times New Roman" w:eastAsia="仿宋" w:hAnsi="Times New Roman" w:cs="Times New Roman" w:hint="eastAsia"/>
          <w:sz w:val="30"/>
          <w:szCs w:val="30"/>
        </w:rPr>
        <w:t>、</w:t>
      </w:r>
      <w:r>
        <w:rPr>
          <w:rFonts w:ascii="Times New Roman" w:eastAsia="仿宋" w:hAnsi="Times New Roman" w:cs="Times New Roman"/>
          <w:sz w:val="30"/>
          <w:szCs w:val="30"/>
        </w:rPr>
        <w:t>高校教师资源，开展系列</w:t>
      </w:r>
      <w:r>
        <w:rPr>
          <w:rFonts w:ascii="Times New Roman" w:eastAsia="仿宋" w:hAnsi="Times New Roman" w:cs="Times New Roman"/>
          <w:sz w:val="30"/>
          <w:szCs w:val="30"/>
        </w:rPr>
        <w:t>的教材科研论坛活动，深入研讨大学课程教学</w:t>
      </w:r>
      <w:r>
        <w:rPr>
          <w:rFonts w:ascii="Times New Roman" w:eastAsia="仿宋" w:hAnsi="Times New Roman" w:cs="Times New Roman" w:hint="eastAsia"/>
          <w:sz w:val="30"/>
          <w:szCs w:val="30"/>
        </w:rPr>
        <w:t>、</w:t>
      </w:r>
      <w:r>
        <w:rPr>
          <w:rFonts w:ascii="Times New Roman" w:eastAsia="仿宋" w:hAnsi="Times New Roman" w:cs="Times New Roman"/>
          <w:sz w:val="30"/>
          <w:szCs w:val="30"/>
        </w:rPr>
        <w:t>教材使用情况，了解</w:t>
      </w:r>
      <w:r>
        <w:rPr>
          <w:rFonts w:ascii="Times New Roman" w:eastAsia="仿宋" w:hAnsi="Times New Roman" w:cs="Times New Roman" w:hint="eastAsia"/>
          <w:sz w:val="30"/>
          <w:szCs w:val="30"/>
        </w:rPr>
        <w:t>高校一线师生</w:t>
      </w:r>
      <w:r>
        <w:rPr>
          <w:rFonts w:ascii="Times New Roman" w:eastAsia="仿宋" w:hAnsi="Times New Roman" w:cs="Times New Roman"/>
          <w:sz w:val="30"/>
          <w:szCs w:val="30"/>
        </w:rPr>
        <w:t>真正的教学需求。</w:t>
      </w:r>
    </w:p>
    <w:p w:rsidR="009D279D" w:rsidRDefault="00834470">
      <w:pPr>
        <w:spacing w:line="360" w:lineRule="auto"/>
        <w:ind w:firstLineChars="150" w:firstLine="450"/>
        <w:rPr>
          <w:rFonts w:ascii="Times New Roman" w:eastAsia="仿宋" w:hAnsi="Times New Roman" w:cs="Times New Roman"/>
          <w:sz w:val="30"/>
          <w:szCs w:val="30"/>
        </w:rPr>
      </w:pPr>
      <w:r>
        <w:rPr>
          <w:rFonts w:ascii="Times New Roman" w:eastAsia="仿宋" w:hAnsi="Times New Roman" w:cs="Times New Roman"/>
          <w:sz w:val="30"/>
          <w:szCs w:val="30"/>
        </w:rPr>
        <w:t>（</w:t>
      </w:r>
      <w:r>
        <w:rPr>
          <w:rFonts w:ascii="Times New Roman" w:eastAsia="仿宋" w:hAnsi="Times New Roman" w:cs="Times New Roman"/>
          <w:sz w:val="30"/>
          <w:szCs w:val="30"/>
        </w:rPr>
        <w:t>3</w:t>
      </w:r>
      <w:r>
        <w:rPr>
          <w:rFonts w:ascii="Times New Roman" w:eastAsia="仿宋" w:hAnsi="Times New Roman" w:cs="Times New Roman"/>
          <w:sz w:val="30"/>
          <w:szCs w:val="30"/>
        </w:rPr>
        <w:t>）</w:t>
      </w:r>
      <w:r>
        <w:rPr>
          <w:rFonts w:ascii="Times New Roman" w:eastAsia="仿宋" w:hAnsi="Times New Roman" w:cs="Times New Roman" w:hint="eastAsia"/>
          <w:sz w:val="30"/>
          <w:szCs w:val="30"/>
        </w:rPr>
        <w:t>大学版协高校教材</w:t>
      </w:r>
      <w:r>
        <w:rPr>
          <w:rFonts w:ascii="Times New Roman" w:eastAsia="仿宋" w:hAnsi="Times New Roman" w:cs="Times New Roman"/>
          <w:sz w:val="30"/>
          <w:szCs w:val="30"/>
        </w:rPr>
        <w:t>品牌</w:t>
      </w:r>
      <w:r>
        <w:rPr>
          <w:rFonts w:ascii="Times New Roman" w:eastAsia="仿宋" w:hAnsi="Times New Roman" w:cs="Times New Roman" w:hint="eastAsia"/>
          <w:sz w:val="30"/>
          <w:szCs w:val="30"/>
        </w:rPr>
        <w:t>工程</w:t>
      </w:r>
      <w:r>
        <w:rPr>
          <w:rFonts w:ascii="Times New Roman" w:eastAsia="仿宋" w:hAnsi="Times New Roman" w:cs="Times New Roman"/>
          <w:sz w:val="30"/>
          <w:szCs w:val="30"/>
        </w:rPr>
        <w:t>建设</w:t>
      </w:r>
      <w:r>
        <w:rPr>
          <w:rFonts w:ascii="Times New Roman" w:eastAsia="仿宋" w:hAnsi="Times New Roman" w:cs="Times New Roman" w:hint="eastAsia"/>
          <w:sz w:val="30"/>
          <w:szCs w:val="30"/>
        </w:rPr>
        <w:t>工作组</w:t>
      </w:r>
      <w:r>
        <w:rPr>
          <w:rFonts w:ascii="Times New Roman" w:eastAsia="仿宋" w:hAnsi="Times New Roman" w:cs="Times New Roman"/>
          <w:sz w:val="30"/>
          <w:szCs w:val="30"/>
        </w:rPr>
        <w:t>承接与高校教材相关的科研课题，建立大学出版社人才资源库，挖掘大学出版社的人才资源，开展教材出版科研工作，促进</w:t>
      </w:r>
      <w:r>
        <w:rPr>
          <w:rFonts w:ascii="Times New Roman" w:eastAsia="仿宋" w:hAnsi="Times New Roman" w:cs="Times New Roman" w:hint="eastAsia"/>
          <w:sz w:val="30"/>
          <w:szCs w:val="30"/>
        </w:rPr>
        <w:t>人才队伍的成长</w:t>
      </w:r>
      <w:r>
        <w:rPr>
          <w:rFonts w:ascii="Times New Roman" w:eastAsia="仿宋" w:hAnsi="Times New Roman" w:cs="Times New Roman"/>
          <w:sz w:val="30"/>
          <w:szCs w:val="30"/>
        </w:rPr>
        <w:t>。</w:t>
      </w:r>
    </w:p>
    <w:p w:rsidR="009D279D" w:rsidRDefault="00834470">
      <w:pPr>
        <w:pStyle w:val="2"/>
        <w:spacing w:line="360" w:lineRule="auto"/>
        <w:rPr>
          <w:rFonts w:ascii="Times New Roman" w:eastAsia="华文楷体" w:hAnsi="Times New Roman" w:cs="Times New Roman"/>
        </w:rPr>
      </w:pPr>
      <w:r>
        <w:rPr>
          <w:rFonts w:ascii="Times New Roman" w:eastAsia="华文楷体" w:hAnsi="Times New Roman" w:cs="Times New Roman"/>
        </w:rPr>
        <w:lastRenderedPageBreak/>
        <w:t>四、工作思路</w:t>
      </w:r>
    </w:p>
    <w:p w:rsidR="009D279D" w:rsidRDefault="00834470">
      <w:pPr>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1</w:t>
      </w:r>
      <w:r>
        <w:rPr>
          <w:rFonts w:ascii="Times New Roman" w:eastAsia="仿宋" w:hAnsi="Times New Roman" w:cs="Times New Roman"/>
          <w:sz w:val="30"/>
          <w:szCs w:val="30"/>
        </w:rPr>
        <w:t>．在大学版协</w:t>
      </w:r>
      <w:r>
        <w:rPr>
          <w:rFonts w:ascii="Times New Roman" w:eastAsia="仿宋" w:hAnsi="Times New Roman" w:cs="Times New Roman" w:hint="eastAsia"/>
          <w:sz w:val="30"/>
          <w:szCs w:val="30"/>
        </w:rPr>
        <w:t>直接领导</w:t>
      </w:r>
      <w:r>
        <w:rPr>
          <w:rFonts w:ascii="Times New Roman" w:eastAsia="仿宋" w:hAnsi="Times New Roman" w:cs="Times New Roman"/>
          <w:sz w:val="30"/>
          <w:szCs w:val="30"/>
        </w:rPr>
        <w:t>下，</w:t>
      </w:r>
      <w:r>
        <w:rPr>
          <w:rFonts w:ascii="Times New Roman" w:eastAsia="仿宋" w:hAnsi="Times New Roman" w:cs="Times New Roman" w:hint="eastAsia"/>
          <w:sz w:val="30"/>
          <w:szCs w:val="30"/>
        </w:rPr>
        <w:t>成立</w:t>
      </w:r>
      <w:r>
        <w:rPr>
          <w:rFonts w:ascii="Times New Roman" w:eastAsia="仿宋" w:hAnsi="Times New Roman" w:cs="Times New Roman"/>
          <w:sz w:val="30"/>
          <w:szCs w:val="30"/>
        </w:rPr>
        <w:t>大学版协</w:t>
      </w:r>
      <w:r>
        <w:rPr>
          <w:rFonts w:ascii="Times New Roman" w:eastAsia="仿宋" w:hAnsi="Times New Roman" w:cs="Times New Roman"/>
          <w:sz w:val="30"/>
          <w:szCs w:val="30"/>
        </w:rPr>
        <w:t>“</w:t>
      </w:r>
      <w:r>
        <w:rPr>
          <w:rFonts w:ascii="Times New Roman" w:eastAsia="仿宋" w:hAnsi="Times New Roman" w:cs="Times New Roman"/>
          <w:sz w:val="30"/>
          <w:szCs w:val="30"/>
        </w:rPr>
        <w:t>高校教材品牌工程建设工作组</w:t>
      </w:r>
      <w:r>
        <w:rPr>
          <w:rFonts w:ascii="Times New Roman" w:eastAsia="仿宋" w:hAnsi="Times New Roman" w:cs="Times New Roman"/>
          <w:sz w:val="30"/>
          <w:szCs w:val="30"/>
        </w:rPr>
        <w:t>”</w:t>
      </w:r>
      <w:r>
        <w:rPr>
          <w:rFonts w:ascii="Times New Roman" w:eastAsia="仿宋" w:hAnsi="Times New Roman" w:cs="Times New Roman"/>
          <w:sz w:val="30"/>
          <w:szCs w:val="30"/>
        </w:rPr>
        <w:t>，</w:t>
      </w:r>
      <w:r>
        <w:rPr>
          <w:rFonts w:ascii="Times New Roman" w:eastAsia="仿宋" w:hAnsi="Times New Roman" w:cs="Times New Roman" w:hint="eastAsia"/>
          <w:sz w:val="30"/>
          <w:szCs w:val="30"/>
        </w:rPr>
        <w:t>由</w:t>
      </w:r>
      <w:r>
        <w:rPr>
          <w:rFonts w:ascii="Times New Roman" w:eastAsia="仿宋" w:hAnsi="Times New Roman" w:cs="Times New Roman"/>
          <w:sz w:val="30"/>
          <w:szCs w:val="30"/>
        </w:rPr>
        <w:t>工作组具体牵头开展本项目的实施工作。</w:t>
      </w:r>
    </w:p>
    <w:p w:rsidR="009D279D" w:rsidRDefault="00834470">
      <w:pPr>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2</w:t>
      </w:r>
      <w:r>
        <w:rPr>
          <w:rFonts w:ascii="Times New Roman" w:eastAsia="仿宋" w:hAnsi="Times New Roman" w:cs="Times New Roman"/>
          <w:sz w:val="30"/>
          <w:szCs w:val="30"/>
        </w:rPr>
        <w:t>．高校教材品牌工程建设工作组</w:t>
      </w:r>
      <w:r>
        <w:rPr>
          <w:rFonts w:ascii="Times New Roman" w:eastAsia="仿宋" w:hAnsi="Times New Roman" w:cs="Times New Roman" w:hint="eastAsia"/>
          <w:sz w:val="30"/>
          <w:szCs w:val="30"/>
        </w:rPr>
        <w:t>负责</w:t>
      </w:r>
      <w:r>
        <w:rPr>
          <w:rFonts w:ascii="Times New Roman" w:eastAsia="仿宋" w:hAnsi="Times New Roman" w:cs="Times New Roman"/>
          <w:sz w:val="30"/>
          <w:szCs w:val="30"/>
        </w:rPr>
        <w:t>组织开展大学高校教材研讨会和编辑出版、营销推广论坛，聚焦当前高校教材</w:t>
      </w:r>
      <w:r>
        <w:rPr>
          <w:rFonts w:ascii="Times New Roman" w:eastAsia="仿宋" w:hAnsi="Times New Roman" w:cs="Times New Roman" w:hint="eastAsia"/>
          <w:sz w:val="30"/>
          <w:szCs w:val="30"/>
        </w:rPr>
        <w:t>出版</w:t>
      </w:r>
      <w:r>
        <w:rPr>
          <w:rFonts w:ascii="Times New Roman" w:eastAsia="仿宋" w:hAnsi="Times New Roman" w:cs="Times New Roman"/>
          <w:sz w:val="30"/>
          <w:szCs w:val="30"/>
        </w:rPr>
        <w:t>面临</w:t>
      </w:r>
      <w:r>
        <w:rPr>
          <w:rFonts w:ascii="Times New Roman" w:eastAsia="仿宋" w:hAnsi="Times New Roman" w:cs="Times New Roman" w:hint="eastAsia"/>
          <w:sz w:val="30"/>
          <w:szCs w:val="30"/>
        </w:rPr>
        <w:t>的</w:t>
      </w:r>
      <w:r>
        <w:rPr>
          <w:rFonts w:ascii="Times New Roman" w:eastAsia="仿宋" w:hAnsi="Times New Roman" w:cs="Times New Roman"/>
          <w:sz w:val="30"/>
          <w:szCs w:val="30"/>
        </w:rPr>
        <w:t>问题、研讨切磋发展出路，通过讨论达成共识，推动高校教材品牌工程建设</w:t>
      </w:r>
      <w:r>
        <w:rPr>
          <w:rFonts w:ascii="Times New Roman" w:eastAsia="仿宋" w:hAnsi="Times New Roman" w:cs="Times New Roman" w:hint="eastAsia"/>
          <w:sz w:val="30"/>
          <w:szCs w:val="30"/>
        </w:rPr>
        <w:t>活动</w:t>
      </w:r>
      <w:r>
        <w:rPr>
          <w:rFonts w:ascii="Times New Roman" w:eastAsia="仿宋" w:hAnsi="Times New Roman" w:cs="Times New Roman"/>
          <w:sz w:val="30"/>
          <w:szCs w:val="30"/>
        </w:rPr>
        <w:t>在大学出版界达成共识。</w:t>
      </w:r>
    </w:p>
    <w:p w:rsidR="009D279D" w:rsidRDefault="00834470">
      <w:pPr>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3</w:t>
      </w:r>
      <w:r>
        <w:rPr>
          <w:rFonts w:ascii="Times New Roman" w:eastAsia="仿宋" w:hAnsi="Times New Roman" w:cs="Times New Roman"/>
          <w:sz w:val="30"/>
          <w:szCs w:val="30"/>
        </w:rPr>
        <w:t>．结合论坛及相关学术讨论会议结果，</w:t>
      </w:r>
      <w:r>
        <w:rPr>
          <w:rFonts w:ascii="Times New Roman" w:eastAsia="仿宋" w:hAnsi="Times New Roman" w:cs="Times New Roman" w:hint="eastAsia"/>
          <w:sz w:val="30"/>
          <w:szCs w:val="30"/>
        </w:rPr>
        <w:t>大学版协</w:t>
      </w:r>
      <w:r>
        <w:rPr>
          <w:rFonts w:ascii="Times New Roman" w:eastAsia="仿宋" w:hAnsi="Times New Roman" w:cs="Times New Roman"/>
          <w:sz w:val="30"/>
          <w:szCs w:val="30"/>
        </w:rPr>
        <w:t>形成《高校教材品牌工程建设方案》，向相关</w:t>
      </w:r>
      <w:r>
        <w:rPr>
          <w:rFonts w:ascii="Times New Roman" w:eastAsia="仿宋" w:hAnsi="Times New Roman" w:cs="Times New Roman" w:hint="eastAsia"/>
          <w:sz w:val="30"/>
          <w:szCs w:val="30"/>
        </w:rPr>
        <w:t>会员</w:t>
      </w:r>
      <w:r>
        <w:rPr>
          <w:rFonts w:ascii="Times New Roman" w:eastAsia="仿宋" w:hAnsi="Times New Roman" w:cs="Times New Roman"/>
          <w:sz w:val="30"/>
          <w:szCs w:val="30"/>
        </w:rPr>
        <w:t>单位发布，广泛征询意见</w:t>
      </w:r>
      <w:r>
        <w:rPr>
          <w:rFonts w:ascii="Times New Roman" w:eastAsia="仿宋" w:hAnsi="Times New Roman" w:cs="Times New Roman" w:hint="eastAsia"/>
          <w:sz w:val="30"/>
          <w:szCs w:val="30"/>
        </w:rPr>
        <w:t>，不断优化完善。</w:t>
      </w:r>
    </w:p>
    <w:p w:rsidR="009D279D" w:rsidRDefault="00834470">
      <w:pPr>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4</w:t>
      </w:r>
      <w:r>
        <w:rPr>
          <w:rFonts w:ascii="Times New Roman" w:eastAsia="仿宋" w:hAnsi="Times New Roman" w:cs="Times New Roman"/>
          <w:sz w:val="30"/>
          <w:szCs w:val="30"/>
        </w:rPr>
        <w:t>．高校教材品牌工程建设</w:t>
      </w:r>
      <w:r>
        <w:rPr>
          <w:rFonts w:ascii="Times New Roman" w:eastAsia="仿宋" w:hAnsi="Times New Roman" w:cs="Times New Roman" w:hint="eastAsia"/>
          <w:sz w:val="30"/>
          <w:szCs w:val="30"/>
        </w:rPr>
        <w:t>活动可先进行</w:t>
      </w:r>
      <w:r>
        <w:rPr>
          <w:rFonts w:ascii="Times New Roman" w:eastAsia="仿宋" w:hAnsi="Times New Roman" w:cs="Times New Roman"/>
          <w:sz w:val="30"/>
          <w:szCs w:val="30"/>
        </w:rPr>
        <w:t>1</w:t>
      </w:r>
      <w:r>
        <w:rPr>
          <w:rFonts w:ascii="Times New Roman" w:eastAsia="仿宋" w:hAnsi="Times New Roman" w:cs="Times New Roman" w:hint="eastAsia"/>
          <w:sz w:val="30"/>
          <w:szCs w:val="30"/>
        </w:rPr>
        <w:t>~2</w:t>
      </w:r>
      <w:r>
        <w:rPr>
          <w:rFonts w:ascii="Times New Roman" w:eastAsia="仿宋" w:hAnsi="Times New Roman" w:cs="Times New Roman"/>
          <w:sz w:val="30"/>
          <w:szCs w:val="30"/>
        </w:rPr>
        <w:t>年</w:t>
      </w:r>
      <w:r>
        <w:rPr>
          <w:rFonts w:ascii="Times New Roman" w:eastAsia="仿宋" w:hAnsi="Times New Roman" w:cs="Times New Roman" w:hint="eastAsia"/>
          <w:sz w:val="30"/>
          <w:szCs w:val="30"/>
        </w:rPr>
        <w:t>试点工作</w:t>
      </w:r>
      <w:r>
        <w:rPr>
          <w:rFonts w:ascii="Times New Roman" w:eastAsia="仿宋" w:hAnsi="Times New Roman" w:cs="Times New Roman"/>
          <w:sz w:val="30"/>
          <w:szCs w:val="30"/>
        </w:rPr>
        <w:t>，由</w:t>
      </w:r>
      <w:r>
        <w:rPr>
          <w:rFonts w:ascii="Times New Roman" w:eastAsia="仿宋" w:hAnsi="Times New Roman" w:cs="Times New Roman" w:hint="eastAsia"/>
          <w:sz w:val="30"/>
          <w:szCs w:val="30"/>
        </w:rPr>
        <w:t>高校教材品牌工程领导小组</w:t>
      </w:r>
      <w:r>
        <w:rPr>
          <w:rFonts w:ascii="Times New Roman" w:eastAsia="仿宋" w:hAnsi="Times New Roman" w:cs="Times New Roman"/>
          <w:sz w:val="30"/>
          <w:szCs w:val="30"/>
        </w:rPr>
        <w:t>进行评估总结，</w:t>
      </w:r>
      <w:r>
        <w:rPr>
          <w:rFonts w:ascii="Times New Roman" w:eastAsia="仿宋" w:hAnsi="Times New Roman" w:cs="Times New Roman" w:hint="eastAsia"/>
          <w:sz w:val="30"/>
          <w:szCs w:val="30"/>
        </w:rPr>
        <w:t>机制完善后</w:t>
      </w:r>
      <w:r>
        <w:rPr>
          <w:rFonts w:ascii="Times New Roman" w:eastAsia="仿宋" w:hAnsi="Times New Roman" w:cs="Times New Roman"/>
          <w:sz w:val="30"/>
          <w:szCs w:val="30"/>
        </w:rPr>
        <w:t>正式全面推广。</w:t>
      </w:r>
    </w:p>
    <w:p w:rsidR="009D279D" w:rsidRDefault="00834470">
      <w:pPr>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5</w:t>
      </w:r>
      <w:r>
        <w:rPr>
          <w:rFonts w:ascii="Times New Roman" w:eastAsia="仿宋" w:hAnsi="Times New Roman" w:cs="Times New Roman"/>
          <w:sz w:val="30"/>
          <w:szCs w:val="30"/>
        </w:rPr>
        <w:t>．经过</w:t>
      </w:r>
      <w:r>
        <w:rPr>
          <w:rFonts w:ascii="Times New Roman" w:eastAsia="仿宋" w:hAnsi="Times New Roman" w:cs="Times New Roman"/>
          <w:sz w:val="30"/>
          <w:szCs w:val="30"/>
        </w:rPr>
        <w:t>2</w:t>
      </w:r>
      <w:r>
        <w:rPr>
          <w:rFonts w:ascii="Times New Roman" w:eastAsia="仿宋" w:hAnsi="Times New Roman" w:cs="Times New Roman" w:hint="eastAsia"/>
          <w:sz w:val="30"/>
          <w:szCs w:val="30"/>
        </w:rPr>
        <w:t>~</w:t>
      </w:r>
      <w:r>
        <w:rPr>
          <w:rFonts w:ascii="Times New Roman" w:eastAsia="仿宋" w:hAnsi="Times New Roman" w:cs="Times New Roman"/>
          <w:sz w:val="30"/>
          <w:szCs w:val="30"/>
        </w:rPr>
        <w:t>3</w:t>
      </w:r>
      <w:r>
        <w:rPr>
          <w:rFonts w:ascii="Times New Roman" w:eastAsia="仿宋" w:hAnsi="Times New Roman" w:cs="Times New Roman"/>
          <w:sz w:val="30"/>
          <w:szCs w:val="30"/>
        </w:rPr>
        <w:t>年的运营，</w:t>
      </w:r>
      <w:r>
        <w:rPr>
          <w:rFonts w:ascii="Times New Roman" w:eastAsia="仿宋" w:hAnsi="Times New Roman" w:cs="Times New Roman" w:hint="eastAsia"/>
          <w:sz w:val="30"/>
          <w:szCs w:val="30"/>
        </w:rPr>
        <w:t>大学版协</w:t>
      </w:r>
      <w:r>
        <w:rPr>
          <w:rFonts w:ascii="Times New Roman" w:eastAsia="仿宋" w:hAnsi="Times New Roman" w:cs="Times New Roman"/>
          <w:sz w:val="30"/>
          <w:szCs w:val="30"/>
        </w:rPr>
        <w:t>力争形成科学公平、透明创新、有竞争力的机制，推进大学出版高校教材高质量发展与建设。</w:t>
      </w:r>
    </w:p>
    <w:p w:rsidR="009D279D" w:rsidRDefault="00834470">
      <w:pPr>
        <w:pStyle w:val="2"/>
        <w:spacing w:line="480" w:lineRule="exact"/>
        <w:rPr>
          <w:rFonts w:ascii="Times New Roman" w:eastAsia="华文楷体" w:hAnsi="Times New Roman" w:cs="Times New Roman"/>
        </w:rPr>
      </w:pPr>
      <w:r>
        <w:rPr>
          <w:rFonts w:ascii="Times New Roman" w:eastAsia="华文楷体" w:hAnsi="Times New Roman" w:cs="Times New Roman"/>
        </w:rPr>
        <w:t>五、工作计划</w:t>
      </w:r>
    </w:p>
    <w:p w:rsidR="009D279D" w:rsidRDefault="00834470">
      <w:pPr>
        <w:pStyle w:val="2"/>
        <w:rPr>
          <w:rFonts w:ascii="Times New Roman" w:eastAsia="华文楷体" w:hAnsi="Times New Roman" w:cs="Times New Roman"/>
        </w:rPr>
      </w:pPr>
      <w:r>
        <w:rPr>
          <w:rFonts w:ascii="Times New Roman" w:eastAsia="华文楷体" w:hAnsi="Times New Roman" w:cs="Times New Roman"/>
        </w:rPr>
        <w:t>1.</w:t>
      </w:r>
      <w:r>
        <w:rPr>
          <w:rFonts w:ascii="Times New Roman" w:eastAsia="华文楷体" w:hAnsi="Times New Roman" w:cs="Times New Roman"/>
        </w:rPr>
        <w:t>品牌建设方案研讨（</w:t>
      </w:r>
      <w:r>
        <w:rPr>
          <w:rFonts w:ascii="Times New Roman" w:eastAsia="华文楷体" w:hAnsi="Times New Roman" w:cs="Times New Roman"/>
        </w:rPr>
        <w:t>6</w:t>
      </w:r>
      <w:r>
        <w:rPr>
          <w:rFonts w:ascii="Times New Roman" w:eastAsia="华文楷体" w:hAnsi="Times New Roman" w:cs="Times New Roman"/>
        </w:rPr>
        <w:t>月</w:t>
      </w:r>
      <w:r>
        <w:rPr>
          <w:rFonts w:ascii="Times New Roman" w:eastAsia="华文楷体" w:hAnsi="Times New Roman" w:cs="Times New Roman" w:hint="eastAsia"/>
        </w:rPr>
        <w:t>—</w:t>
      </w:r>
      <w:r>
        <w:rPr>
          <w:rFonts w:ascii="Times New Roman" w:eastAsia="华文楷体" w:hAnsi="Times New Roman" w:cs="Times New Roman"/>
        </w:rPr>
        <w:t>8</w:t>
      </w:r>
      <w:r>
        <w:rPr>
          <w:rFonts w:ascii="Times New Roman" w:eastAsia="华文楷体" w:hAnsi="Times New Roman" w:cs="Times New Roman"/>
        </w:rPr>
        <w:t>月）</w:t>
      </w:r>
    </w:p>
    <w:tbl>
      <w:tblPr>
        <w:tblStyle w:val="a4"/>
        <w:tblW w:w="0" w:type="auto"/>
        <w:jc w:val="center"/>
        <w:tblLook w:val="04A0"/>
      </w:tblPr>
      <w:tblGrid>
        <w:gridCol w:w="1641"/>
        <w:gridCol w:w="3765"/>
        <w:gridCol w:w="1294"/>
        <w:gridCol w:w="1822"/>
      </w:tblGrid>
      <w:tr w:rsidR="009D279D">
        <w:trPr>
          <w:tblHeader/>
          <w:jc w:val="center"/>
        </w:trPr>
        <w:tc>
          <w:tcPr>
            <w:tcW w:w="1641" w:type="dxa"/>
            <w:shd w:val="clear" w:color="auto" w:fill="D8D8D8" w:themeFill="background1" w:themeFillShade="D8"/>
            <w:vAlign w:val="center"/>
          </w:tcPr>
          <w:p w:rsidR="009D279D" w:rsidRDefault="00834470">
            <w:pPr>
              <w:spacing w:line="48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重点</w:t>
            </w:r>
            <w:r>
              <w:rPr>
                <w:rFonts w:ascii="Times New Roman" w:eastAsia="仿宋" w:hAnsi="Times New Roman" w:cs="Times New Roman"/>
                <w:b/>
                <w:kern w:val="0"/>
                <w:sz w:val="24"/>
                <w:szCs w:val="24"/>
              </w:rPr>
              <w:t>工作</w:t>
            </w:r>
          </w:p>
        </w:tc>
        <w:tc>
          <w:tcPr>
            <w:tcW w:w="3765" w:type="dxa"/>
            <w:shd w:val="clear" w:color="auto" w:fill="D8D8D8" w:themeFill="background1" w:themeFillShade="D8"/>
            <w:vAlign w:val="center"/>
          </w:tcPr>
          <w:p w:rsidR="009D279D" w:rsidRDefault="00834470">
            <w:pPr>
              <w:spacing w:line="48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具体内容</w:t>
            </w:r>
          </w:p>
        </w:tc>
        <w:tc>
          <w:tcPr>
            <w:tcW w:w="1294" w:type="dxa"/>
            <w:shd w:val="clear" w:color="auto" w:fill="D8D8D8" w:themeFill="background1" w:themeFillShade="D8"/>
            <w:vAlign w:val="center"/>
          </w:tcPr>
          <w:p w:rsidR="009D279D" w:rsidRDefault="00834470">
            <w:pPr>
              <w:spacing w:line="48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项目时间</w:t>
            </w:r>
          </w:p>
        </w:tc>
        <w:tc>
          <w:tcPr>
            <w:tcW w:w="1822" w:type="dxa"/>
            <w:shd w:val="clear" w:color="auto" w:fill="D8D8D8" w:themeFill="background1" w:themeFillShade="D8"/>
            <w:vAlign w:val="center"/>
          </w:tcPr>
          <w:p w:rsidR="009D279D" w:rsidRDefault="00834470">
            <w:pPr>
              <w:spacing w:line="48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负责人</w:t>
            </w:r>
          </w:p>
        </w:tc>
      </w:tr>
      <w:tr w:rsidR="009D279D">
        <w:trPr>
          <w:trHeight w:val="375"/>
          <w:jc w:val="center"/>
        </w:trPr>
        <w:tc>
          <w:tcPr>
            <w:tcW w:w="1641" w:type="dxa"/>
            <w:vMerge w:val="restart"/>
            <w:vAlign w:val="center"/>
          </w:tcPr>
          <w:p w:rsidR="009D279D" w:rsidRDefault="00834470">
            <w:pPr>
              <w:spacing w:line="48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方案研讨</w:t>
            </w:r>
            <w:r>
              <w:rPr>
                <w:rFonts w:ascii="Times New Roman" w:eastAsia="仿宋" w:hAnsi="Times New Roman" w:cs="Times New Roman" w:hint="eastAsia"/>
                <w:kern w:val="0"/>
                <w:sz w:val="24"/>
                <w:szCs w:val="24"/>
              </w:rPr>
              <w:t>会</w:t>
            </w:r>
          </w:p>
        </w:tc>
        <w:tc>
          <w:tcPr>
            <w:tcW w:w="3765" w:type="dxa"/>
            <w:vAlign w:val="center"/>
          </w:tcPr>
          <w:p w:rsidR="009D279D" w:rsidRDefault="00834470">
            <w:pPr>
              <w:spacing w:line="480" w:lineRule="exact"/>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讨论</w:t>
            </w:r>
            <w:r>
              <w:rPr>
                <w:rFonts w:ascii="Times New Roman" w:eastAsia="仿宋" w:hAnsi="Times New Roman" w:cs="Times New Roman"/>
                <w:kern w:val="0"/>
                <w:sz w:val="24"/>
                <w:szCs w:val="24"/>
              </w:rPr>
              <w:t>品牌建设工作方案</w:t>
            </w:r>
          </w:p>
        </w:tc>
        <w:tc>
          <w:tcPr>
            <w:tcW w:w="1294" w:type="dxa"/>
            <w:vMerge w:val="restart"/>
            <w:vAlign w:val="center"/>
          </w:tcPr>
          <w:p w:rsidR="009D279D" w:rsidRDefault="00834470">
            <w:pPr>
              <w:spacing w:line="48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6</w:t>
            </w:r>
            <w:r>
              <w:rPr>
                <w:rFonts w:ascii="Times New Roman" w:eastAsia="仿宋" w:hAnsi="Times New Roman" w:cs="Times New Roman"/>
                <w:kern w:val="0"/>
                <w:sz w:val="24"/>
                <w:szCs w:val="24"/>
              </w:rPr>
              <w:t>月</w:t>
            </w:r>
            <w:r>
              <w:rPr>
                <w:rFonts w:ascii="Times New Roman" w:eastAsia="仿宋" w:hAnsi="Times New Roman" w:cs="Times New Roman"/>
                <w:kern w:val="0"/>
                <w:sz w:val="24"/>
                <w:szCs w:val="24"/>
              </w:rPr>
              <w:t>21</w:t>
            </w:r>
            <w:r>
              <w:rPr>
                <w:rFonts w:ascii="Times New Roman" w:eastAsia="仿宋" w:hAnsi="Times New Roman" w:cs="Times New Roman"/>
                <w:kern w:val="0"/>
                <w:sz w:val="24"/>
                <w:szCs w:val="24"/>
              </w:rPr>
              <w:t>日</w:t>
            </w:r>
          </w:p>
        </w:tc>
        <w:tc>
          <w:tcPr>
            <w:tcW w:w="1822" w:type="dxa"/>
            <w:vMerge w:val="restart"/>
            <w:vAlign w:val="center"/>
          </w:tcPr>
          <w:p w:rsidR="009D279D" w:rsidRDefault="00834470">
            <w:pPr>
              <w:spacing w:line="480" w:lineRule="exact"/>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大学版协</w:t>
            </w:r>
          </w:p>
          <w:p w:rsidR="009D279D" w:rsidRDefault="00834470">
            <w:pPr>
              <w:spacing w:line="48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工作组</w:t>
            </w:r>
          </w:p>
        </w:tc>
      </w:tr>
      <w:tr w:rsidR="009D279D">
        <w:trPr>
          <w:trHeight w:val="404"/>
          <w:jc w:val="center"/>
        </w:trPr>
        <w:tc>
          <w:tcPr>
            <w:tcW w:w="1641" w:type="dxa"/>
            <w:vMerge/>
            <w:vAlign w:val="center"/>
          </w:tcPr>
          <w:p w:rsidR="009D279D" w:rsidRDefault="009D279D">
            <w:pPr>
              <w:spacing w:line="480" w:lineRule="exact"/>
              <w:ind w:firstLine="480"/>
              <w:jc w:val="center"/>
              <w:rPr>
                <w:rFonts w:ascii="Times New Roman" w:eastAsia="仿宋" w:hAnsi="Times New Roman" w:cs="Times New Roman"/>
                <w:kern w:val="0"/>
                <w:sz w:val="24"/>
                <w:szCs w:val="24"/>
              </w:rPr>
            </w:pPr>
          </w:p>
        </w:tc>
        <w:tc>
          <w:tcPr>
            <w:tcW w:w="3765" w:type="dxa"/>
            <w:vAlign w:val="center"/>
          </w:tcPr>
          <w:p w:rsidR="009D279D" w:rsidRDefault="00834470">
            <w:pPr>
              <w:spacing w:line="480" w:lineRule="exact"/>
              <w:rPr>
                <w:rFonts w:ascii="Times New Roman" w:eastAsia="仿宋" w:hAnsi="Times New Roman" w:cs="Times New Roman"/>
                <w:kern w:val="0"/>
                <w:sz w:val="24"/>
                <w:szCs w:val="24"/>
              </w:rPr>
            </w:pPr>
            <w:r>
              <w:rPr>
                <w:rFonts w:ascii="Times New Roman" w:eastAsia="仿宋" w:hAnsi="Times New Roman" w:cs="Times New Roman"/>
                <w:kern w:val="0"/>
                <w:sz w:val="24"/>
                <w:szCs w:val="24"/>
              </w:rPr>
              <w:t>品牌建设工作机制</w:t>
            </w:r>
          </w:p>
        </w:tc>
        <w:tc>
          <w:tcPr>
            <w:tcW w:w="1294" w:type="dxa"/>
            <w:vMerge/>
            <w:vAlign w:val="center"/>
          </w:tcPr>
          <w:p w:rsidR="009D279D" w:rsidRDefault="009D279D">
            <w:pPr>
              <w:spacing w:line="480" w:lineRule="exact"/>
              <w:ind w:firstLine="480"/>
              <w:jc w:val="center"/>
              <w:rPr>
                <w:rFonts w:ascii="Times New Roman" w:eastAsia="仿宋" w:hAnsi="Times New Roman" w:cs="Times New Roman"/>
                <w:kern w:val="0"/>
                <w:sz w:val="24"/>
                <w:szCs w:val="24"/>
              </w:rPr>
            </w:pPr>
          </w:p>
        </w:tc>
        <w:tc>
          <w:tcPr>
            <w:tcW w:w="1822" w:type="dxa"/>
            <w:vMerge/>
            <w:vAlign w:val="center"/>
          </w:tcPr>
          <w:p w:rsidR="009D279D" w:rsidRDefault="009D279D">
            <w:pPr>
              <w:spacing w:line="480" w:lineRule="exact"/>
              <w:ind w:firstLine="480"/>
              <w:jc w:val="center"/>
              <w:rPr>
                <w:rFonts w:ascii="Times New Roman" w:eastAsia="仿宋" w:hAnsi="Times New Roman" w:cs="Times New Roman"/>
                <w:kern w:val="0"/>
                <w:sz w:val="24"/>
                <w:szCs w:val="24"/>
              </w:rPr>
            </w:pPr>
          </w:p>
        </w:tc>
      </w:tr>
      <w:tr w:rsidR="009D279D">
        <w:trPr>
          <w:trHeight w:val="388"/>
          <w:jc w:val="center"/>
        </w:trPr>
        <w:tc>
          <w:tcPr>
            <w:tcW w:w="1641" w:type="dxa"/>
            <w:vMerge w:val="restart"/>
            <w:vAlign w:val="center"/>
          </w:tcPr>
          <w:p w:rsidR="009D279D" w:rsidRDefault="00834470">
            <w:pPr>
              <w:spacing w:line="480" w:lineRule="exact"/>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lastRenderedPageBreak/>
              <w:t>方案讨论会</w:t>
            </w:r>
          </w:p>
        </w:tc>
        <w:tc>
          <w:tcPr>
            <w:tcW w:w="3765" w:type="dxa"/>
            <w:vAlign w:val="center"/>
          </w:tcPr>
          <w:p w:rsidR="009D279D" w:rsidRDefault="00834470">
            <w:pPr>
              <w:spacing w:line="480" w:lineRule="exact"/>
              <w:rPr>
                <w:rFonts w:ascii="Times New Roman" w:eastAsia="仿宋" w:hAnsi="Times New Roman" w:cs="Times New Roman"/>
                <w:kern w:val="0"/>
                <w:sz w:val="24"/>
                <w:szCs w:val="24"/>
              </w:rPr>
            </w:pPr>
            <w:r>
              <w:rPr>
                <w:rFonts w:ascii="Times New Roman" w:eastAsia="仿宋" w:hAnsi="Times New Roman" w:cs="Times New Roman"/>
                <w:kern w:val="0"/>
                <w:sz w:val="24"/>
                <w:szCs w:val="24"/>
              </w:rPr>
              <w:t>品牌建设工作风险评估与预案</w:t>
            </w:r>
          </w:p>
        </w:tc>
        <w:tc>
          <w:tcPr>
            <w:tcW w:w="1294" w:type="dxa"/>
            <w:vMerge w:val="restart"/>
            <w:vAlign w:val="center"/>
          </w:tcPr>
          <w:p w:rsidR="009D279D" w:rsidRDefault="00834470">
            <w:pPr>
              <w:spacing w:line="480" w:lineRule="exact"/>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6</w:t>
            </w:r>
            <w:r>
              <w:rPr>
                <w:rFonts w:ascii="Times New Roman" w:eastAsia="仿宋" w:hAnsi="Times New Roman" w:cs="Times New Roman" w:hint="eastAsia"/>
                <w:kern w:val="0"/>
                <w:sz w:val="24"/>
                <w:szCs w:val="24"/>
              </w:rPr>
              <w:t>月</w:t>
            </w:r>
            <w:r>
              <w:rPr>
                <w:rFonts w:ascii="Times New Roman" w:eastAsia="仿宋" w:hAnsi="Times New Roman" w:cs="Times New Roman" w:hint="eastAsia"/>
                <w:kern w:val="0"/>
                <w:sz w:val="24"/>
                <w:szCs w:val="24"/>
              </w:rPr>
              <w:t>21</w:t>
            </w:r>
            <w:r>
              <w:rPr>
                <w:rFonts w:ascii="Times New Roman" w:eastAsia="仿宋" w:hAnsi="Times New Roman" w:cs="Times New Roman" w:hint="eastAsia"/>
                <w:kern w:val="0"/>
                <w:sz w:val="24"/>
                <w:szCs w:val="24"/>
              </w:rPr>
              <w:t>日</w:t>
            </w:r>
          </w:p>
        </w:tc>
        <w:tc>
          <w:tcPr>
            <w:tcW w:w="1822" w:type="dxa"/>
            <w:vMerge w:val="restart"/>
            <w:vAlign w:val="center"/>
          </w:tcPr>
          <w:p w:rsidR="009D279D" w:rsidRDefault="00834470">
            <w:pPr>
              <w:spacing w:line="480" w:lineRule="exact"/>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大学版协</w:t>
            </w:r>
          </w:p>
          <w:p w:rsidR="009D279D" w:rsidRDefault="00834470">
            <w:pPr>
              <w:spacing w:line="48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工作组</w:t>
            </w:r>
          </w:p>
        </w:tc>
      </w:tr>
      <w:tr w:rsidR="009D279D">
        <w:trPr>
          <w:jc w:val="center"/>
        </w:trPr>
        <w:tc>
          <w:tcPr>
            <w:tcW w:w="1641" w:type="dxa"/>
            <w:vMerge/>
            <w:vAlign w:val="center"/>
          </w:tcPr>
          <w:p w:rsidR="009D279D" w:rsidRDefault="009D279D">
            <w:pPr>
              <w:spacing w:line="480" w:lineRule="exact"/>
              <w:ind w:firstLine="480"/>
              <w:jc w:val="center"/>
              <w:rPr>
                <w:rFonts w:ascii="Times New Roman" w:eastAsia="仿宋" w:hAnsi="Times New Roman" w:cs="Times New Roman"/>
                <w:kern w:val="0"/>
                <w:sz w:val="24"/>
                <w:szCs w:val="24"/>
              </w:rPr>
            </w:pPr>
          </w:p>
        </w:tc>
        <w:tc>
          <w:tcPr>
            <w:tcW w:w="3765" w:type="dxa"/>
            <w:vAlign w:val="center"/>
          </w:tcPr>
          <w:p w:rsidR="009D279D" w:rsidRDefault="00834470">
            <w:pPr>
              <w:spacing w:line="480" w:lineRule="exact"/>
              <w:rPr>
                <w:rFonts w:ascii="Times New Roman" w:eastAsia="仿宋" w:hAnsi="Times New Roman" w:cs="Times New Roman"/>
                <w:kern w:val="0"/>
                <w:sz w:val="24"/>
                <w:szCs w:val="24"/>
              </w:rPr>
            </w:pPr>
            <w:r>
              <w:rPr>
                <w:rFonts w:ascii="Times New Roman" w:eastAsia="仿宋" w:hAnsi="Times New Roman" w:cs="Times New Roman"/>
                <w:kern w:val="0"/>
                <w:sz w:val="24"/>
                <w:szCs w:val="24"/>
              </w:rPr>
              <w:t>品牌建设工作执行计划</w:t>
            </w:r>
          </w:p>
        </w:tc>
        <w:tc>
          <w:tcPr>
            <w:tcW w:w="1294" w:type="dxa"/>
            <w:vMerge/>
            <w:vAlign w:val="center"/>
          </w:tcPr>
          <w:p w:rsidR="009D279D" w:rsidRDefault="009D279D">
            <w:pPr>
              <w:spacing w:line="480" w:lineRule="exact"/>
              <w:ind w:firstLine="480"/>
              <w:jc w:val="center"/>
              <w:rPr>
                <w:rFonts w:ascii="Times New Roman" w:eastAsia="仿宋" w:hAnsi="Times New Roman" w:cs="Times New Roman"/>
                <w:kern w:val="0"/>
                <w:sz w:val="24"/>
                <w:szCs w:val="24"/>
              </w:rPr>
            </w:pPr>
          </w:p>
        </w:tc>
        <w:tc>
          <w:tcPr>
            <w:tcW w:w="1822" w:type="dxa"/>
            <w:vMerge/>
            <w:vAlign w:val="center"/>
          </w:tcPr>
          <w:p w:rsidR="009D279D" w:rsidRDefault="009D279D">
            <w:pPr>
              <w:spacing w:line="480" w:lineRule="exact"/>
              <w:ind w:firstLine="480"/>
              <w:jc w:val="center"/>
              <w:rPr>
                <w:rFonts w:ascii="Times New Roman" w:eastAsia="仿宋" w:hAnsi="Times New Roman" w:cs="Times New Roman"/>
                <w:kern w:val="0"/>
                <w:sz w:val="24"/>
                <w:szCs w:val="24"/>
              </w:rPr>
            </w:pPr>
          </w:p>
        </w:tc>
      </w:tr>
      <w:tr w:rsidR="009D279D">
        <w:trPr>
          <w:jc w:val="center"/>
        </w:trPr>
        <w:tc>
          <w:tcPr>
            <w:tcW w:w="1641" w:type="dxa"/>
            <w:vMerge w:val="restart"/>
            <w:vAlign w:val="center"/>
          </w:tcPr>
          <w:p w:rsidR="009D279D" w:rsidRDefault="00834470">
            <w:pPr>
              <w:spacing w:line="480" w:lineRule="exact"/>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具体工作计划</w:t>
            </w:r>
            <w:r>
              <w:rPr>
                <w:rFonts w:ascii="Times New Roman" w:eastAsia="仿宋" w:hAnsi="Times New Roman" w:cs="Times New Roman"/>
                <w:kern w:val="0"/>
                <w:sz w:val="24"/>
                <w:szCs w:val="24"/>
              </w:rPr>
              <w:t>研讨</w:t>
            </w:r>
            <w:r>
              <w:rPr>
                <w:rFonts w:ascii="Times New Roman" w:eastAsia="仿宋" w:hAnsi="Times New Roman" w:cs="Times New Roman" w:hint="eastAsia"/>
                <w:kern w:val="0"/>
                <w:sz w:val="24"/>
                <w:szCs w:val="24"/>
              </w:rPr>
              <w:t>会</w:t>
            </w:r>
          </w:p>
        </w:tc>
        <w:tc>
          <w:tcPr>
            <w:tcW w:w="3765" w:type="dxa"/>
            <w:vAlign w:val="center"/>
          </w:tcPr>
          <w:p w:rsidR="009D279D" w:rsidRDefault="00834470">
            <w:pPr>
              <w:spacing w:line="480" w:lineRule="exact"/>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首届</w:t>
            </w:r>
            <w:r>
              <w:rPr>
                <w:rFonts w:ascii="Times New Roman" w:eastAsia="仿宋" w:hAnsi="Times New Roman" w:cs="Times New Roman"/>
                <w:kern w:val="0"/>
                <w:sz w:val="24"/>
                <w:szCs w:val="24"/>
              </w:rPr>
              <w:t>品牌教材遴选</w:t>
            </w:r>
            <w:r>
              <w:rPr>
                <w:rFonts w:ascii="Times New Roman" w:eastAsia="仿宋" w:hAnsi="Times New Roman" w:cs="Times New Roman" w:hint="eastAsia"/>
                <w:kern w:val="0"/>
                <w:sz w:val="24"/>
                <w:szCs w:val="24"/>
              </w:rPr>
              <w:t>方案</w:t>
            </w:r>
          </w:p>
        </w:tc>
        <w:tc>
          <w:tcPr>
            <w:tcW w:w="1294" w:type="dxa"/>
            <w:vMerge w:val="restart"/>
            <w:vAlign w:val="center"/>
          </w:tcPr>
          <w:p w:rsidR="009D279D" w:rsidRDefault="00834470">
            <w:pPr>
              <w:spacing w:line="48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7</w:t>
            </w:r>
            <w:r>
              <w:rPr>
                <w:rFonts w:ascii="Times New Roman" w:eastAsia="仿宋" w:hAnsi="Times New Roman" w:cs="Times New Roman"/>
                <w:kern w:val="0"/>
                <w:sz w:val="24"/>
                <w:szCs w:val="24"/>
              </w:rPr>
              <w:t>月</w:t>
            </w:r>
            <w:r>
              <w:rPr>
                <w:rFonts w:ascii="Times New Roman" w:eastAsia="仿宋" w:hAnsi="Times New Roman" w:cs="Times New Roman"/>
                <w:kern w:val="0"/>
                <w:sz w:val="24"/>
                <w:szCs w:val="24"/>
              </w:rPr>
              <w:t>8</w:t>
            </w:r>
            <w:r>
              <w:rPr>
                <w:rFonts w:ascii="Times New Roman" w:eastAsia="仿宋" w:hAnsi="Times New Roman" w:cs="Times New Roman"/>
                <w:kern w:val="0"/>
                <w:sz w:val="24"/>
                <w:szCs w:val="24"/>
              </w:rPr>
              <w:t>日</w:t>
            </w:r>
          </w:p>
        </w:tc>
        <w:tc>
          <w:tcPr>
            <w:tcW w:w="1822" w:type="dxa"/>
            <w:vMerge w:val="restart"/>
            <w:vAlign w:val="center"/>
          </w:tcPr>
          <w:p w:rsidR="009D279D" w:rsidRDefault="00834470">
            <w:pPr>
              <w:spacing w:line="48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工作组</w:t>
            </w:r>
          </w:p>
        </w:tc>
      </w:tr>
      <w:tr w:rsidR="009D279D">
        <w:trPr>
          <w:jc w:val="center"/>
        </w:trPr>
        <w:tc>
          <w:tcPr>
            <w:tcW w:w="1641" w:type="dxa"/>
            <w:vMerge/>
            <w:vAlign w:val="center"/>
          </w:tcPr>
          <w:p w:rsidR="009D279D" w:rsidRDefault="009D279D">
            <w:pPr>
              <w:spacing w:line="480" w:lineRule="exact"/>
              <w:ind w:firstLine="480"/>
              <w:jc w:val="center"/>
              <w:rPr>
                <w:rFonts w:ascii="Times New Roman" w:eastAsia="仿宋" w:hAnsi="Times New Roman" w:cs="Times New Roman"/>
                <w:kern w:val="0"/>
                <w:sz w:val="24"/>
                <w:szCs w:val="24"/>
              </w:rPr>
            </w:pPr>
          </w:p>
        </w:tc>
        <w:tc>
          <w:tcPr>
            <w:tcW w:w="3765" w:type="dxa"/>
            <w:vAlign w:val="center"/>
          </w:tcPr>
          <w:p w:rsidR="009D279D" w:rsidRDefault="00834470">
            <w:pPr>
              <w:spacing w:line="480" w:lineRule="exact"/>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研究讨论</w:t>
            </w:r>
            <w:r>
              <w:rPr>
                <w:rFonts w:ascii="Times New Roman" w:eastAsia="仿宋" w:hAnsi="Times New Roman" w:cs="Times New Roman"/>
                <w:kern w:val="0"/>
                <w:sz w:val="24"/>
                <w:szCs w:val="24"/>
              </w:rPr>
              <w:t>评选范围、标准、专家组成及质量监控等具体细则</w:t>
            </w:r>
          </w:p>
        </w:tc>
        <w:tc>
          <w:tcPr>
            <w:tcW w:w="1294" w:type="dxa"/>
            <w:vMerge/>
            <w:vAlign w:val="center"/>
          </w:tcPr>
          <w:p w:rsidR="009D279D" w:rsidRDefault="009D279D">
            <w:pPr>
              <w:spacing w:line="480" w:lineRule="exact"/>
              <w:ind w:firstLine="400"/>
              <w:jc w:val="center"/>
              <w:rPr>
                <w:rFonts w:ascii="Times New Roman" w:eastAsia="仿宋" w:hAnsi="Times New Roman" w:cs="Times New Roman"/>
                <w:kern w:val="0"/>
                <w:sz w:val="24"/>
                <w:szCs w:val="24"/>
              </w:rPr>
            </w:pPr>
          </w:p>
        </w:tc>
        <w:tc>
          <w:tcPr>
            <w:tcW w:w="1822" w:type="dxa"/>
            <w:vMerge/>
            <w:vAlign w:val="center"/>
          </w:tcPr>
          <w:p w:rsidR="009D279D" w:rsidRDefault="009D279D">
            <w:pPr>
              <w:spacing w:line="480" w:lineRule="exact"/>
              <w:jc w:val="center"/>
              <w:rPr>
                <w:rFonts w:ascii="Times New Roman" w:eastAsia="仿宋" w:hAnsi="Times New Roman" w:cs="Times New Roman"/>
                <w:kern w:val="0"/>
                <w:sz w:val="24"/>
                <w:szCs w:val="24"/>
              </w:rPr>
            </w:pPr>
          </w:p>
        </w:tc>
      </w:tr>
      <w:tr w:rsidR="009D279D">
        <w:trPr>
          <w:trHeight w:val="688"/>
          <w:jc w:val="center"/>
        </w:trPr>
        <w:tc>
          <w:tcPr>
            <w:tcW w:w="1641" w:type="dxa"/>
            <w:vMerge/>
            <w:vAlign w:val="center"/>
          </w:tcPr>
          <w:p w:rsidR="009D279D" w:rsidRDefault="009D279D">
            <w:pPr>
              <w:spacing w:line="480" w:lineRule="exact"/>
              <w:ind w:firstLine="480"/>
              <w:jc w:val="center"/>
              <w:rPr>
                <w:rFonts w:ascii="Times New Roman" w:eastAsia="仿宋" w:hAnsi="Times New Roman" w:cs="Times New Roman"/>
                <w:kern w:val="0"/>
                <w:sz w:val="24"/>
                <w:szCs w:val="24"/>
              </w:rPr>
            </w:pPr>
          </w:p>
        </w:tc>
        <w:tc>
          <w:tcPr>
            <w:tcW w:w="3765" w:type="dxa"/>
            <w:vAlign w:val="center"/>
          </w:tcPr>
          <w:p w:rsidR="009D279D" w:rsidRDefault="00834470">
            <w:pPr>
              <w:spacing w:line="480" w:lineRule="exact"/>
              <w:rPr>
                <w:rFonts w:ascii="Times New Roman" w:eastAsia="仿宋" w:hAnsi="Times New Roman" w:cs="Times New Roman"/>
                <w:kern w:val="0"/>
                <w:sz w:val="24"/>
                <w:szCs w:val="24"/>
              </w:rPr>
            </w:pPr>
            <w:r>
              <w:rPr>
                <w:rFonts w:ascii="Times New Roman" w:eastAsia="仿宋" w:hAnsi="Times New Roman" w:cs="Times New Roman"/>
                <w:kern w:val="0"/>
                <w:sz w:val="24"/>
                <w:szCs w:val="24"/>
              </w:rPr>
              <w:t>任务分工起草各类相关评审</w:t>
            </w:r>
            <w:r>
              <w:rPr>
                <w:rFonts w:ascii="Times New Roman" w:eastAsia="仿宋" w:hAnsi="Times New Roman" w:cs="Times New Roman" w:hint="eastAsia"/>
                <w:kern w:val="0"/>
                <w:sz w:val="24"/>
                <w:szCs w:val="24"/>
              </w:rPr>
              <w:t>材料</w:t>
            </w:r>
          </w:p>
        </w:tc>
        <w:tc>
          <w:tcPr>
            <w:tcW w:w="1294" w:type="dxa"/>
            <w:vMerge/>
            <w:vAlign w:val="center"/>
          </w:tcPr>
          <w:p w:rsidR="009D279D" w:rsidRDefault="009D279D">
            <w:pPr>
              <w:spacing w:line="480" w:lineRule="exact"/>
              <w:ind w:firstLine="400"/>
              <w:jc w:val="center"/>
              <w:rPr>
                <w:rFonts w:ascii="Times New Roman" w:eastAsia="仿宋" w:hAnsi="Times New Roman" w:cs="Times New Roman"/>
                <w:kern w:val="0"/>
                <w:sz w:val="24"/>
                <w:szCs w:val="24"/>
              </w:rPr>
            </w:pPr>
          </w:p>
        </w:tc>
        <w:tc>
          <w:tcPr>
            <w:tcW w:w="1822" w:type="dxa"/>
            <w:vMerge/>
            <w:vAlign w:val="center"/>
          </w:tcPr>
          <w:p w:rsidR="009D279D" w:rsidRDefault="009D279D">
            <w:pPr>
              <w:spacing w:line="480" w:lineRule="exact"/>
              <w:jc w:val="center"/>
              <w:rPr>
                <w:rFonts w:ascii="Times New Roman" w:eastAsia="仿宋" w:hAnsi="Times New Roman" w:cs="Times New Roman"/>
                <w:kern w:val="0"/>
                <w:sz w:val="24"/>
                <w:szCs w:val="24"/>
              </w:rPr>
            </w:pPr>
          </w:p>
        </w:tc>
      </w:tr>
      <w:tr w:rsidR="009D279D">
        <w:trPr>
          <w:jc w:val="center"/>
        </w:trPr>
        <w:tc>
          <w:tcPr>
            <w:tcW w:w="1641" w:type="dxa"/>
            <w:vAlign w:val="center"/>
          </w:tcPr>
          <w:p w:rsidR="009D279D" w:rsidRDefault="00834470">
            <w:pPr>
              <w:spacing w:line="48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文件起草</w:t>
            </w:r>
          </w:p>
        </w:tc>
        <w:tc>
          <w:tcPr>
            <w:tcW w:w="3765" w:type="dxa"/>
            <w:vAlign w:val="center"/>
          </w:tcPr>
          <w:p w:rsidR="009D279D" w:rsidRDefault="00834470">
            <w:pPr>
              <w:spacing w:line="480" w:lineRule="exact"/>
              <w:rPr>
                <w:rFonts w:ascii="Times New Roman" w:eastAsia="仿宋" w:hAnsi="Times New Roman" w:cs="Times New Roman"/>
                <w:kern w:val="0"/>
                <w:sz w:val="24"/>
                <w:szCs w:val="24"/>
              </w:rPr>
            </w:pPr>
            <w:r>
              <w:rPr>
                <w:rFonts w:ascii="Times New Roman" w:eastAsia="仿宋" w:hAnsi="Times New Roman" w:cs="Times New Roman"/>
                <w:kern w:val="0"/>
                <w:sz w:val="24"/>
                <w:szCs w:val="24"/>
              </w:rPr>
              <w:t>按照分工，形成相关</w:t>
            </w:r>
            <w:r>
              <w:rPr>
                <w:rFonts w:ascii="Times New Roman" w:eastAsia="仿宋" w:hAnsi="Times New Roman" w:cs="Times New Roman" w:hint="eastAsia"/>
                <w:kern w:val="0"/>
                <w:sz w:val="24"/>
                <w:szCs w:val="24"/>
              </w:rPr>
              <w:t>材料</w:t>
            </w:r>
            <w:r>
              <w:rPr>
                <w:rFonts w:ascii="Times New Roman" w:eastAsia="仿宋" w:hAnsi="Times New Roman" w:cs="Times New Roman"/>
                <w:kern w:val="0"/>
                <w:sz w:val="24"/>
                <w:szCs w:val="24"/>
              </w:rPr>
              <w:t>文件初稿</w:t>
            </w:r>
          </w:p>
        </w:tc>
        <w:tc>
          <w:tcPr>
            <w:tcW w:w="1294" w:type="dxa"/>
            <w:vAlign w:val="center"/>
          </w:tcPr>
          <w:p w:rsidR="009D279D" w:rsidRDefault="00834470">
            <w:pPr>
              <w:spacing w:line="48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7</w:t>
            </w:r>
            <w:r>
              <w:rPr>
                <w:rFonts w:ascii="Times New Roman" w:eastAsia="仿宋" w:hAnsi="Times New Roman" w:cs="Times New Roman"/>
                <w:kern w:val="0"/>
                <w:sz w:val="24"/>
                <w:szCs w:val="24"/>
              </w:rPr>
              <w:t>月</w:t>
            </w:r>
            <w:r>
              <w:rPr>
                <w:rFonts w:ascii="Times New Roman" w:eastAsia="仿宋" w:hAnsi="Times New Roman" w:cs="Times New Roman"/>
                <w:kern w:val="0"/>
                <w:sz w:val="24"/>
                <w:szCs w:val="24"/>
              </w:rPr>
              <w:t>15</w:t>
            </w:r>
            <w:r>
              <w:rPr>
                <w:rFonts w:ascii="Times New Roman" w:eastAsia="仿宋" w:hAnsi="Times New Roman" w:cs="Times New Roman"/>
                <w:kern w:val="0"/>
                <w:sz w:val="24"/>
                <w:szCs w:val="24"/>
              </w:rPr>
              <w:t>日</w:t>
            </w:r>
          </w:p>
        </w:tc>
        <w:tc>
          <w:tcPr>
            <w:tcW w:w="1822" w:type="dxa"/>
            <w:vMerge w:val="restart"/>
            <w:vAlign w:val="center"/>
          </w:tcPr>
          <w:p w:rsidR="009D279D" w:rsidRDefault="00834470">
            <w:pPr>
              <w:spacing w:line="48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工作组</w:t>
            </w:r>
          </w:p>
        </w:tc>
      </w:tr>
      <w:tr w:rsidR="009D279D">
        <w:trPr>
          <w:jc w:val="center"/>
        </w:trPr>
        <w:tc>
          <w:tcPr>
            <w:tcW w:w="1641" w:type="dxa"/>
            <w:vAlign w:val="center"/>
          </w:tcPr>
          <w:p w:rsidR="009D279D" w:rsidRDefault="00834470">
            <w:pPr>
              <w:spacing w:line="48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文件讨论</w:t>
            </w:r>
          </w:p>
        </w:tc>
        <w:tc>
          <w:tcPr>
            <w:tcW w:w="3765" w:type="dxa"/>
            <w:vAlign w:val="center"/>
          </w:tcPr>
          <w:p w:rsidR="009D279D" w:rsidRDefault="00834470">
            <w:pPr>
              <w:spacing w:line="480" w:lineRule="exact"/>
              <w:rPr>
                <w:rFonts w:ascii="Times New Roman" w:eastAsia="仿宋" w:hAnsi="Times New Roman" w:cs="Times New Roman"/>
                <w:kern w:val="0"/>
                <w:sz w:val="24"/>
                <w:szCs w:val="24"/>
              </w:rPr>
            </w:pPr>
            <w:r>
              <w:rPr>
                <w:rFonts w:ascii="Times New Roman" w:eastAsia="仿宋" w:hAnsi="Times New Roman" w:cs="Times New Roman"/>
                <w:kern w:val="0"/>
                <w:sz w:val="24"/>
                <w:szCs w:val="24"/>
              </w:rPr>
              <w:t>讨论完善修改推荐工作文件</w:t>
            </w:r>
          </w:p>
        </w:tc>
        <w:tc>
          <w:tcPr>
            <w:tcW w:w="1294" w:type="dxa"/>
            <w:vAlign w:val="center"/>
          </w:tcPr>
          <w:p w:rsidR="009D279D" w:rsidRDefault="00834470">
            <w:pPr>
              <w:spacing w:line="48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7</w:t>
            </w:r>
            <w:r>
              <w:rPr>
                <w:rFonts w:ascii="Times New Roman" w:eastAsia="仿宋" w:hAnsi="Times New Roman" w:cs="Times New Roman"/>
                <w:kern w:val="0"/>
                <w:sz w:val="24"/>
                <w:szCs w:val="24"/>
              </w:rPr>
              <w:t>月</w:t>
            </w:r>
            <w:r>
              <w:rPr>
                <w:rFonts w:ascii="Times New Roman" w:eastAsia="仿宋" w:hAnsi="Times New Roman" w:cs="Times New Roman"/>
                <w:kern w:val="0"/>
                <w:sz w:val="24"/>
                <w:szCs w:val="24"/>
              </w:rPr>
              <w:t>23</w:t>
            </w:r>
            <w:r>
              <w:rPr>
                <w:rFonts w:ascii="Times New Roman" w:eastAsia="仿宋" w:hAnsi="Times New Roman" w:cs="Times New Roman"/>
                <w:kern w:val="0"/>
                <w:sz w:val="24"/>
                <w:szCs w:val="24"/>
              </w:rPr>
              <w:t>日</w:t>
            </w:r>
          </w:p>
        </w:tc>
        <w:tc>
          <w:tcPr>
            <w:tcW w:w="1822" w:type="dxa"/>
            <w:vMerge/>
            <w:vAlign w:val="center"/>
          </w:tcPr>
          <w:p w:rsidR="009D279D" w:rsidRDefault="009D279D">
            <w:pPr>
              <w:spacing w:line="480" w:lineRule="exact"/>
              <w:jc w:val="center"/>
              <w:rPr>
                <w:rFonts w:ascii="Times New Roman" w:eastAsia="仿宋" w:hAnsi="Times New Roman" w:cs="Times New Roman"/>
                <w:kern w:val="0"/>
                <w:sz w:val="24"/>
                <w:szCs w:val="24"/>
              </w:rPr>
            </w:pPr>
          </w:p>
        </w:tc>
      </w:tr>
      <w:tr w:rsidR="009D279D">
        <w:trPr>
          <w:jc w:val="center"/>
        </w:trPr>
        <w:tc>
          <w:tcPr>
            <w:tcW w:w="1641" w:type="dxa"/>
            <w:vAlign w:val="center"/>
          </w:tcPr>
          <w:p w:rsidR="009D279D" w:rsidRDefault="00834470">
            <w:pPr>
              <w:spacing w:line="48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征求意见</w:t>
            </w:r>
          </w:p>
        </w:tc>
        <w:tc>
          <w:tcPr>
            <w:tcW w:w="3765" w:type="dxa"/>
            <w:vAlign w:val="center"/>
          </w:tcPr>
          <w:p w:rsidR="009D279D" w:rsidRDefault="00834470">
            <w:pPr>
              <w:spacing w:line="480" w:lineRule="exact"/>
              <w:rPr>
                <w:rFonts w:ascii="Times New Roman" w:eastAsia="仿宋" w:hAnsi="Times New Roman" w:cs="Times New Roman"/>
                <w:kern w:val="0"/>
                <w:sz w:val="24"/>
                <w:szCs w:val="24"/>
              </w:rPr>
            </w:pPr>
            <w:r>
              <w:rPr>
                <w:rFonts w:ascii="Times New Roman" w:eastAsia="仿宋" w:hAnsi="Times New Roman" w:cs="Times New Roman"/>
                <w:kern w:val="0"/>
                <w:sz w:val="24"/>
                <w:szCs w:val="24"/>
              </w:rPr>
              <w:t>方案材料分发大学版协</w:t>
            </w:r>
            <w:r>
              <w:rPr>
                <w:rFonts w:ascii="Times New Roman" w:eastAsia="仿宋" w:hAnsi="Times New Roman" w:cs="Times New Roman" w:hint="eastAsia"/>
                <w:kern w:val="0"/>
                <w:sz w:val="24"/>
                <w:szCs w:val="24"/>
              </w:rPr>
              <w:t>会员</w:t>
            </w:r>
            <w:r>
              <w:rPr>
                <w:rFonts w:ascii="Times New Roman" w:eastAsia="仿宋" w:hAnsi="Times New Roman" w:cs="Times New Roman"/>
                <w:kern w:val="0"/>
                <w:sz w:val="24"/>
                <w:szCs w:val="24"/>
              </w:rPr>
              <w:t>单位征求意见</w:t>
            </w:r>
          </w:p>
        </w:tc>
        <w:tc>
          <w:tcPr>
            <w:tcW w:w="1294" w:type="dxa"/>
            <w:vAlign w:val="center"/>
          </w:tcPr>
          <w:p w:rsidR="009D279D" w:rsidRDefault="00834470">
            <w:pPr>
              <w:spacing w:line="48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8</w:t>
            </w:r>
            <w:r>
              <w:rPr>
                <w:rFonts w:ascii="Times New Roman" w:eastAsia="仿宋" w:hAnsi="Times New Roman" w:cs="Times New Roman"/>
                <w:kern w:val="0"/>
                <w:sz w:val="24"/>
                <w:szCs w:val="24"/>
              </w:rPr>
              <w:t>月</w:t>
            </w:r>
          </w:p>
        </w:tc>
        <w:tc>
          <w:tcPr>
            <w:tcW w:w="1822" w:type="dxa"/>
            <w:vMerge w:val="restart"/>
            <w:vAlign w:val="center"/>
          </w:tcPr>
          <w:p w:rsidR="009D279D" w:rsidRDefault="00834470">
            <w:pPr>
              <w:spacing w:line="48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大学版协</w:t>
            </w:r>
          </w:p>
        </w:tc>
      </w:tr>
      <w:tr w:rsidR="009D279D">
        <w:trPr>
          <w:jc w:val="center"/>
        </w:trPr>
        <w:tc>
          <w:tcPr>
            <w:tcW w:w="1641" w:type="dxa"/>
            <w:vAlign w:val="center"/>
          </w:tcPr>
          <w:p w:rsidR="009D279D" w:rsidRDefault="00834470">
            <w:pPr>
              <w:spacing w:line="480" w:lineRule="exact"/>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形成整体方案初稿</w:t>
            </w:r>
          </w:p>
        </w:tc>
        <w:tc>
          <w:tcPr>
            <w:tcW w:w="3765" w:type="dxa"/>
            <w:vAlign w:val="center"/>
          </w:tcPr>
          <w:p w:rsidR="009D279D" w:rsidRDefault="00834470">
            <w:pPr>
              <w:spacing w:line="480" w:lineRule="exact"/>
              <w:rPr>
                <w:rFonts w:ascii="Times New Roman" w:eastAsia="仿宋" w:hAnsi="Times New Roman" w:cs="Times New Roman"/>
                <w:kern w:val="0"/>
                <w:sz w:val="24"/>
                <w:szCs w:val="24"/>
              </w:rPr>
            </w:pPr>
            <w:r>
              <w:rPr>
                <w:rFonts w:ascii="Times New Roman" w:eastAsia="仿宋" w:hAnsi="Times New Roman" w:cs="Times New Roman"/>
                <w:kern w:val="0"/>
                <w:sz w:val="24"/>
                <w:szCs w:val="24"/>
              </w:rPr>
              <w:t>根据</w:t>
            </w:r>
            <w:r>
              <w:rPr>
                <w:rFonts w:ascii="Times New Roman" w:eastAsia="仿宋" w:hAnsi="Times New Roman" w:cs="Times New Roman" w:hint="eastAsia"/>
                <w:kern w:val="0"/>
                <w:sz w:val="24"/>
                <w:szCs w:val="24"/>
              </w:rPr>
              <w:t>会员</w:t>
            </w:r>
            <w:r>
              <w:rPr>
                <w:rFonts w:ascii="Times New Roman" w:eastAsia="仿宋" w:hAnsi="Times New Roman" w:cs="Times New Roman"/>
                <w:kern w:val="0"/>
                <w:sz w:val="24"/>
                <w:szCs w:val="24"/>
              </w:rPr>
              <w:t>单位反馈意见，讨论改定相关文件</w:t>
            </w:r>
          </w:p>
        </w:tc>
        <w:tc>
          <w:tcPr>
            <w:tcW w:w="1294" w:type="dxa"/>
            <w:vAlign w:val="center"/>
          </w:tcPr>
          <w:p w:rsidR="009D279D" w:rsidRDefault="00834470">
            <w:pPr>
              <w:spacing w:line="480" w:lineRule="exact"/>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8</w:t>
            </w:r>
            <w:r>
              <w:rPr>
                <w:rFonts w:ascii="Times New Roman" w:eastAsia="仿宋" w:hAnsi="Times New Roman" w:cs="Times New Roman"/>
                <w:kern w:val="0"/>
                <w:sz w:val="24"/>
                <w:szCs w:val="24"/>
              </w:rPr>
              <w:t>月</w:t>
            </w:r>
          </w:p>
        </w:tc>
        <w:tc>
          <w:tcPr>
            <w:tcW w:w="1822" w:type="dxa"/>
            <w:vMerge/>
            <w:vAlign w:val="center"/>
          </w:tcPr>
          <w:p w:rsidR="009D279D" w:rsidRDefault="009D279D">
            <w:pPr>
              <w:spacing w:line="480" w:lineRule="exact"/>
              <w:jc w:val="center"/>
              <w:rPr>
                <w:rFonts w:ascii="Times New Roman" w:eastAsia="仿宋" w:hAnsi="Times New Roman" w:cs="Times New Roman"/>
                <w:kern w:val="0"/>
                <w:sz w:val="24"/>
                <w:szCs w:val="24"/>
              </w:rPr>
            </w:pPr>
          </w:p>
        </w:tc>
      </w:tr>
    </w:tbl>
    <w:p w:rsidR="009D279D" w:rsidRDefault="00834470">
      <w:pPr>
        <w:pStyle w:val="2"/>
        <w:rPr>
          <w:rFonts w:ascii="Times New Roman" w:eastAsia="仿宋" w:hAnsi="Times New Roman" w:cs="Times New Roman"/>
          <w:sz w:val="30"/>
          <w:szCs w:val="30"/>
        </w:rPr>
      </w:pPr>
      <w:r>
        <w:rPr>
          <w:rFonts w:ascii="Times New Roman" w:eastAsia="华文楷体" w:hAnsi="Times New Roman" w:cs="Times New Roman"/>
        </w:rPr>
        <w:t>2.</w:t>
      </w:r>
      <w:r>
        <w:rPr>
          <w:rFonts w:ascii="Times New Roman" w:eastAsia="华文楷体" w:hAnsi="Times New Roman" w:cs="Times New Roman"/>
        </w:rPr>
        <w:t>品牌教材评审</w:t>
      </w:r>
      <w:r>
        <w:rPr>
          <w:rFonts w:ascii="Times New Roman" w:eastAsia="华文楷体" w:hAnsi="Times New Roman" w:cs="Times New Roman"/>
        </w:rPr>
        <w:t xml:space="preserve"> </w:t>
      </w:r>
      <w:r>
        <w:rPr>
          <w:rFonts w:ascii="Times New Roman" w:eastAsia="华文楷体" w:hAnsi="Times New Roman" w:cs="Times New Roman"/>
        </w:rPr>
        <w:t>（</w:t>
      </w:r>
      <w:r>
        <w:rPr>
          <w:rFonts w:ascii="Times New Roman" w:eastAsia="华文楷体" w:hAnsi="Times New Roman" w:cs="Times New Roman"/>
        </w:rPr>
        <w:t>9</w:t>
      </w:r>
      <w:r>
        <w:rPr>
          <w:rFonts w:ascii="Times New Roman" w:eastAsia="华文楷体" w:hAnsi="Times New Roman" w:cs="Times New Roman"/>
        </w:rPr>
        <w:t>月</w:t>
      </w:r>
      <w:r>
        <w:rPr>
          <w:rFonts w:ascii="Times New Roman" w:eastAsia="华文楷体" w:hAnsi="Times New Roman" w:cs="Times New Roman" w:hint="eastAsia"/>
        </w:rPr>
        <w:t>—</w:t>
      </w:r>
      <w:r>
        <w:rPr>
          <w:rFonts w:ascii="Times New Roman" w:eastAsia="华文楷体" w:hAnsi="Times New Roman" w:cs="Times New Roman"/>
        </w:rPr>
        <w:t>12</w:t>
      </w:r>
      <w:r>
        <w:rPr>
          <w:rFonts w:ascii="Times New Roman" w:eastAsia="华文楷体" w:hAnsi="Times New Roman" w:cs="Times New Roman"/>
        </w:rPr>
        <w:t>月）</w:t>
      </w:r>
    </w:p>
    <w:tbl>
      <w:tblPr>
        <w:tblStyle w:val="a4"/>
        <w:tblW w:w="0" w:type="auto"/>
        <w:jc w:val="center"/>
        <w:tblLook w:val="04A0"/>
      </w:tblPr>
      <w:tblGrid>
        <w:gridCol w:w="5239"/>
        <w:gridCol w:w="1678"/>
        <w:gridCol w:w="1605"/>
      </w:tblGrid>
      <w:tr w:rsidR="009D279D">
        <w:trPr>
          <w:tblHeader/>
          <w:jc w:val="center"/>
        </w:trPr>
        <w:tc>
          <w:tcPr>
            <w:tcW w:w="5239" w:type="dxa"/>
            <w:shd w:val="clear" w:color="auto" w:fill="D8D8D8" w:themeFill="background1" w:themeFillShade="D8"/>
            <w:vAlign w:val="center"/>
          </w:tcPr>
          <w:p w:rsidR="009D279D" w:rsidRDefault="00834470">
            <w:pPr>
              <w:spacing w:line="48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工作内容</w:t>
            </w:r>
          </w:p>
        </w:tc>
        <w:tc>
          <w:tcPr>
            <w:tcW w:w="1678" w:type="dxa"/>
            <w:shd w:val="clear" w:color="auto" w:fill="D8D8D8" w:themeFill="background1" w:themeFillShade="D8"/>
            <w:vAlign w:val="center"/>
          </w:tcPr>
          <w:p w:rsidR="009D279D" w:rsidRDefault="00834470">
            <w:pPr>
              <w:spacing w:line="48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项目时间</w:t>
            </w:r>
          </w:p>
        </w:tc>
        <w:tc>
          <w:tcPr>
            <w:tcW w:w="1605" w:type="dxa"/>
            <w:shd w:val="clear" w:color="auto" w:fill="D8D8D8" w:themeFill="background1" w:themeFillShade="D8"/>
            <w:vAlign w:val="center"/>
          </w:tcPr>
          <w:p w:rsidR="009D279D" w:rsidRDefault="00834470">
            <w:pPr>
              <w:spacing w:line="48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负责人</w:t>
            </w:r>
          </w:p>
        </w:tc>
      </w:tr>
      <w:tr w:rsidR="009D279D">
        <w:trPr>
          <w:jc w:val="center"/>
        </w:trPr>
        <w:tc>
          <w:tcPr>
            <w:tcW w:w="5239" w:type="dxa"/>
            <w:vAlign w:val="center"/>
          </w:tcPr>
          <w:p w:rsidR="009D279D" w:rsidRDefault="00834470">
            <w:pPr>
              <w:spacing w:line="480" w:lineRule="exact"/>
              <w:jc w:val="left"/>
              <w:rPr>
                <w:rFonts w:ascii="Times New Roman" w:eastAsia="仿宋" w:hAnsi="Times New Roman" w:cs="Times New Roman"/>
                <w:kern w:val="0"/>
                <w:sz w:val="24"/>
                <w:szCs w:val="24"/>
              </w:rPr>
            </w:pPr>
            <w:r>
              <w:rPr>
                <w:rFonts w:ascii="Times New Roman" w:eastAsia="仿宋" w:hAnsi="Times New Roman" w:cs="Times New Roman"/>
                <w:kern w:val="0"/>
                <w:sz w:val="24"/>
                <w:szCs w:val="24"/>
              </w:rPr>
              <w:t>发布</w:t>
            </w:r>
            <w:r>
              <w:rPr>
                <w:rFonts w:ascii="Times New Roman" w:eastAsia="仿宋" w:hAnsi="Times New Roman" w:cs="Times New Roman" w:hint="eastAsia"/>
                <w:kern w:val="0"/>
                <w:sz w:val="24"/>
                <w:szCs w:val="24"/>
              </w:rPr>
              <w:t>首届</w:t>
            </w:r>
            <w:r>
              <w:rPr>
                <w:rFonts w:ascii="Times New Roman" w:eastAsia="仿宋" w:hAnsi="Times New Roman" w:cs="Times New Roman"/>
                <w:kern w:val="0"/>
                <w:sz w:val="24"/>
                <w:szCs w:val="24"/>
              </w:rPr>
              <w:t>品牌教材推荐相关通知</w:t>
            </w:r>
          </w:p>
        </w:tc>
        <w:tc>
          <w:tcPr>
            <w:tcW w:w="1678" w:type="dxa"/>
            <w:vAlign w:val="center"/>
          </w:tcPr>
          <w:p w:rsidR="009D279D" w:rsidRDefault="00834470">
            <w:pPr>
              <w:spacing w:line="480" w:lineRule="exact"/>
              <w:ind w:firstLine="480"/>
              <w:rPr>
                <w:rFonts w:ascii="Times New Roman" w:eastAsia="仿宋" w:hAnsi="Times New Roman" w:cs="Times New Roman"/>
                <w:kern w:val="0"/>
                <w:sz w:val="24"/>
                <w:szCs w:val="24"/>
              </w:rPr>
            </w:pPr>
            <w:r>
              <w:rPr>
                <w:rFonts w:ascii="Times New Roman" w:eastAsia="仿宋" w:hAnsi="Times New Roman" w:cs="Times New Roman"/>
                <w:kern w:val="0"/>
                <w:sz w:val="24"/>
                <w:szCs w:val="24"/>
              </w:rPr>
              <w:t>9</w:t>
            </w:r>
            <w:r>
              <w:rPr>
                <w:rFonts w:ascii="Times New Roman" w:eastAsia="仿宋" w:hAnsi="Times New Roman" w:cs="Times New Roman"/>
                <w:kern w:val="0"/>
                <w:sz w:val="24"/>
                <w:szCs w:val="24"/>
              </w:rPr>
              <w:t>月</w:t>
            </w:r>
          </w:p>
        </w:tc>
        <w:tc>
          <w:tcPr>
            <w:tcW w:w="1605" w:type="dxa"/>
            <w:vAlign w:val="center"/>
          </w:tcPr>
          <w:p w:rsidR="009D279D" w:rsidRDefault="00834470">
            <w:pPr>
              <w:spacing w:line="48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大学版协</w:t>
            </w:r>
          </w:p>
        </w:tc>
      </w:tr>
      <w:tr w:rsidR="009D279D">
        <w:trPr>
          <w:jc w:val="center"/>
        </w:trPr>
        <w:tc>
          <w:tcPr>
            <w:tcW w:w="5239" w:type="dxa"/>
            <w:vAlign w:val="center"/>
          </w:tcPr>
          <w:p w:rsidR="009D279D" w:rsidRDefault="00834470">
            <w:pPr>
              <w:spacing w:line="480" w:lineRule="exact"/>
              <w:jc w:val="left"/>
              <w:rPr>
                <w:rFonts w:ascii="Times New Roman" w:eastAsia="仿宋" w:hAnsi="Times New Roman" w:cs="Times New Roman"/>
                <w:kern w:val="0"/>
                <w:sz w:val="24"/>
                <w:szCs w:val="24"/>
              </w:rPr>
            </w:pPr>
            <w:r>
              <w:rPr>
                <w:rFonts w:ascii="Times New Roman" w:eastAsia="仿宋" w:hAnsi="Times New Roman" w:cs="Times New Roman"/>
                <w:kern w:val="0"/>
                <w:sz w:val="24"/>
                <w:szCs w:val="24"/>
              </w:rPr>
              <w:t>组织专家开展评审，完成教材</w:t>
            </w:r>
            <w:r>
              <w:rPr>
                <w:rFonts w:ascii="Times New Roman" w:eastAsia="仿宋" w:hAnsi="Times New Roman" w:cs="Times New Roman" w:hint="eastAsia"/>
                <w:kern w:val="0"/>
                <w:sz w:val="24"/>
                <w:szCs w:val="24"/>
              </w:rPr>
              <w:t>初评</w:t>
            </w:r>
            <w:r>
              <w:rPr>
                <w:rFonts w:ascii="Times New Roman" w:eastAsia="仿宋" w:hAnsi="Times New Roman" w:cs="Times New Roman"/>
                <w:kern w:val="0"/>
                <w:sz w:val="24"/>
                <w:szCs w:val="24"/>
              </w:rPr>
              <w:t>工作</w:t>
            </w:r>
          </w:p>
        </w:tc>
        <w:tc>
          <w:tcPr>
            <w:tcW w:w="1678" w:type="dxa"/>
            <w:vAlign w:val="center"/>
          </w:tcPr>
          <w:p w:rsidR="009D279D" w:rsidRDefault="00834470">
            <w:pPr>
              <w:spacing w:line="480" w:lineRule="exact"/>
              <w:ind w:firstLine="480"/>
              <w:rPr>
                <w:rFonts w:ascii="Times New Roman" w:eastAsia="仿宋" w:hAnsi="Times New Roman" w:cs="Times New Roman"/>
                <w:kern w:val="0"/>
                <w:sz w:val="24"/>
                <w:szCs w:val="24"/>
              </w:rPr>
            </w:pPr>
            <w:r>
              <w:rPr>
                <w:rFonts w:ascii="Times New Roman" w:eastAsia="仿宋" w:hAnsi="Times New Roman" w:cs="Times New Roman"/>
                <w:kern w:val="0"/>
                <w:sz w:val="24"/>
                <w:szCs w:val="24"/>
              </w:rPr>
              <w:t>10</w:t>
            </w:r>
            <w:r>
              <w:rPr>
                <w:rFonts w:ascii="Times New Roman" w:eastAsia="仿宋" w:hAnsi="Times New Roman" w:cs="Times New Roman"/>
                <w:kern w:val="0"/>
                <w:sz w:val="24"/>
                <w:szCs w:val="24"/>
              </w:rPr>
              <w:t>月</w:t>
            </w:r>
          </w:p>
        </w:tc>
        <w:tc>
          <w:tcPr>
            <w:tcW w:w="1605" w:type="dxa"/>
            <w:vMerge w:val="restart"/>
            <w:vAlign w:val="center"/>
          </w:tcPr>
          <w:p w:rsidR="009D279D" w:rsidRDefault="00834470">
            <w:pPr>
              <w:spacing w:line="48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工作组</w:t>
            </w:r>
          </w:p>
        </w:tc>
      </w:tr>
      <w:tr w:rsidR="009D279D">
        <w:trPr>
          <w:jc w:val="center"/>
        </w:trPr>
        <w:tc>
          <w:tcPr>
            <w:tcW w:w="5239" w:type="dxa"/>
            <w:vAlign w:val="center"/>
          </w:tcPr>
          <w:p w:rsidR="009D279D" w:rsidRDefault="00834470">
            <w:pPr>
              <w:spacing w:line="480" w:lineRule="exact"/>
              <w:jc w:val="left"/>
              <w:rPr>
                <w:rFonts w:ascii="Times New Roman" w:eastAsia="仿宋" w:hAnsi="Times New Roman" w:cs="Times New Roman"/>
                <w:kern w:val="0"/>
                <w:sz w:val="24"/>
                <w:szCs w:val="24"/>
              </w:rPr>
            </w:pPr>
            <w:r>
              <w:rPr>
                <w:rFonts w:ascii="Times New Roman" w:eastAsia="仿宋" w:hAnsi="Times New Roman" w:cs="Times New Roman"/>
                <w:kern w:val="0"/>
                <w:sz w:val="24"/>
                <w:szCs w:val="24"/>
              </w:rPr>
              <w:t>复核评审意见，组织会评，形成初步名单</w:t>
            </w:r>
          </w:p>
        </w:tc>
        <w:tc>
          <w:tcPr>
            <w:tcW w:w="1678" w:type="dxa"/>
            <w:vAlign w:val="center"/>
          </w:tcPr>
          <w:p w:rsidR="009D279D" w:rsidRDefault="00834470">
            <w:pPr>
              <w:spacing w:line="480" w:lineRule="exact"/>
              <w:ind w:firstLine="480"/>
              <w:rPr>
                <w:rFonts w:ascii="Times New Roman" w:eastAsia="仿宋" w:hAnsi="Times New Roman" w:cs="Times New Roman"/>
                <w:kern w:val="0"/>
                <w:sz w:val="24"/>
                <w:szCs w:val="24"/>
              </w:rPr>
            </w:pPr>
            <w:r>
              <w:rPr>
                <w:rFonts w:ascii="Times New Roman" w:eastAsia="仿宋" w:hAnsi="Times New Roman" w:cs="Times New Roman"/>
                <w:kern w:val="0"/>
                <w:sz w:val="24"/>
                <w:szCs w:val="24"/>
              </w:rPr>
              <w:t>11</w:t>
            </w:r>
            <w:r>
              <w:rPr>
                <w:rFonts w:ascii="Times New Roman" w:eastAsia="仿宋" w:hAnsi="Times New Roman" w:cs="Times New Roman"/>
                <w:kern w:val="0"/>
                <w:sz w:val="24"/>
                <w:szCs w:val="24"/>
              </w:rPr>
              <w:t>月</w:t>
            </w:r>
          </w:p>
        </w:tc>
        <w:tc>
          <w:tcPr>
            <w:tcW w:w="1605" w:type="dxa"/>
            <w:vMerge/>
            <w:vAlign w:val="center"/>
          </w:tcPr>
          <w:p w:rsidR="009D279D" w:rsidRDefault="009D279D">
            <w:pPr>
              <w:spacing w:line="480" w:lineRule="exact"/>
              <w:jc w:val="center"/>
              <w:rPr>
                <w:rFonts w:ascii="Times New Roman" w:eastAsia="仿宋" w:hAnsi="Times New Roman" w:cs="Times New Roman"/>
                <w:kern w:val="0"/>
                <w:sz w:val="24"/>
                <w:szCs w:val="24"/>
              </w:rPr>
            </w:pPr>
          </w:p>
        </w:tc>
      </w:tr>
      <w:tr w:rsidR="009D279D">
        <w:trPr>
          <w:jc w:val="center"/>
        </w:trPr>
        <w:tc>
          <w:tcPr>
            <w:tcW w:w="5239" w:type="dxa"/>
            <w:vAlign w:val="center"/>
          </w:tcPr>
          <w:p w:rsidR="009D279D" w:rsidRDefault="00834470">
            <w:pPr>
              <w:spacing w:line="480" w:lineRule="exact"/>
              <w:jc w:val="left"/>
              <w:rPr>
                <w:rFonts w:ascii="Times New Roman" w:eastAsia="仿宋" w:hAnsi="Times New Roman" w:cs="Times New Roman"/>
                <w:kern w:val="0"/>
                <w:sz w:val="24"/>
                <w:szCs w:val="24"/>
              </w:rPr>
            </w:pPr>
            <w:r>
              <w:rPr>
                <w:rFonts w:ascii="Times New Roman" w:eastAsia="仿宋" w:hAnsi="Times New Roman" w:cs="Times New Roman"/>
                <w:kern w:val="0"/>
                <w:sz w:val="24"/>
                <w:szCs w:val="24"/>
              </w:rPr>
              <w:t>大学版协年会</w:t>
            </w:r>
            <w:r>
              <w:rPr>
                <w:rFonts w:ascii="Times New Roman" w:eastAsia="仿宋" w:hAnsi="Times New Roman" w:cs="Times New Roman" w:hint="eastAsia"/>
                <w:kern w:val="0"/>
                <w:sz w:val="24"/>
                <w:szCs w:val="24"/>
              </w:rPr>
              <w:t>召开</w:t>
            </w:r>
            <w:r>
              <w:rPr>
                <w:rFonts w:ascii="Times New Roman" w:eastAsia="仿宋" w:hAnsi="Times New Roman" w:cs="Times New Roman"/>
                <w:kern w:val="0"/>
                <w:sz w:val="24"/>
                <w:szCs w:val="24"/>
              </w:rPr>
              <w:t>首届评审委员会</w:t>
            </w:r>
            <w:r>
              <w:rPr>
                <w:rFonts w:ascii="Times New Roman" w:eastAsia="仿宋" w:hAnsi="Times New Roman" w:cs="Times New Roman" w:hint="eastAsia"/>
                <w:kern w:val="0"/>
                <w:sz w:val="24"/>
                <w:szCs w:val="24"/>
              </w:rPr>
              <w:t>成立会议、举办高校</w:t>
            </w:r>
            <w:r>
              <w:rPr>
                <w:rFonts w:ascii="Times New Roman" w:eastAsia="仿宋" w:hAnsi="Times New Roman" w:cs="Times New Roman"/>
                <w:kern w:val="0"/>
                <w:sz w:val="24"/>
                <w:szCs w:val="24"/>
              </w:rPr>
              <w:t>教材高质量发展论坛</w:t>
            </w:r>
            <w:r>
              <w:rPr>
                <w:rFonts w:ascii="Times New Roman" w:eastAsia="仿宋" w:hAnsi="Times New Roman" w:cs="Times New Roman" w:hint="eastAsia"/>
                <w:kern w:val="0"/>
                <w:sz w:val="24"/>
                <w:szCs w:val="24"/>
              </w:rPr>
              <w:t>，</w:t>
            </w:r>
            <w:r>
              <w:rPr>
                <w:rFonts w:ascii="Times New Roman" w:eastAsia="仿宋" w:hAnsi="Times New Roman" w:cs="Times New Roman"/>
                <w:kern w:val="0"/>
                <w:sz w:val="24"/>
                <w:szCs w:val="24"/>
              </w:rPr>
              <w:t>确定</w:t>
            </w:r>
            <w:r>
              <w:rPr>
                <w:rFonts w:ascii="Times New Roman" w:eastAsia="仿宋" w:hAnsi="Times New Roman" w:cs="Times New Roman" w:hint="eastAsia"/>
                <w:kern w:val="0"/>
                <w:sz w:val="24"/>
                <w:szCs w:val="24"/>
              </w:rPr>
              <w:t>首届</w:t>
            </w:r>
            <w:r>
              <w:rPr>
                <w:rFonts w:ascii="Times New Roman" w:eastAsia="仿宋" w:hAnsi="Times New Roman" w:cs="Times New Roman"/>
                <w:kern w:val="0"/>
                <w:sz w:val="24"/>
                <w:szCs w:val="24"/>
              </w:rPr>
              <w:t>品牌教材推荐目录。</w:t>
            </w:r>
          </w:p>
        </w:tc>
        <w:tc>
          <w:tcPr>
            <w:tcW w:w="1678" w:type="dxa"/>
            <w:vAlign w:val="center"/>
          </w:tcPr>
          <w:p w:rsidR="009D279D" w:rsidRDefault="00834470">
            <w:pPr>
              <w:spacing w:line="48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11</w:t>
            </w:r>
            <w:r>
              <w:rPr>
                <w:rFonts w:ascii="Times New Roman" w:eastAsia="仿宋" w:hAnsi="Times New Roman" w:cs="Times New Roman" w:hint="eastAsia"/>
                <w:kern w:val="0"/>
                <w:sz w:val="24"/>
                <w:szCs w:val="24"/>
              </w:rPr>
              <w:t>月—</w:t>
            </w:r>
            <w:r>
              <w:rPr>
                <w:rFonts w:ascii="Times New Roman" w:eastAsia="仿宋" w:hAnsi="Times New Roman" w:cs="Times New Roman"/>
                <w:kern w:val="0"/>
                <w:sz w:val="24"/>
                <w:szCs w:val="24"/>
              </w:rPr>
              <w:t>12</w:t>
            </w:r>
            <w:r>
              <w:rPr>
                <w:rFonts w:ascii="Times New Roman" w:eastAsia="仿宋" w:hAnsi="Times New Roman" w:cs="Times New Roman"/>
                <w:kern w:val="0"/>
                <w:sz w:val="24"/>
                <w:szCs w:val="24"/>
              </w:rPr>
              <w:t>月</w:t>
            </w:r>
          </w:p>
        </w:tc>
        <w:tc>
          <w:tcPr>
            <w:tcW w:w="1605" w:type="dxa"/>
            <w:vAlign w:val="center"/>
          </w:tcPr>
          <w:p w:rsidR="009D279D" w:rsidRDefault="00834470">
            <w:pPr>
              <w:spacing w:line="48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大学版协</w:t>
            </w:r>
          </w:p>
        </w:tc>
      </w:tr>
    </w:tbl>
    <w:p w:rsidR="009D279D" w:rsidRDefault="00834470">
      <w:pPr>
        <w:pStyle w:val="2"/>
        <w:rPr>
          <w:rFonts w:ascii="Times New Roman" w:eastAsia="华文楷体" w:hAnsi="Times New Roman" w:cs="Times New Roman"/>
        </w:rPr>
      </w:pPr>
      <w:r>
        <w:rPr>
          <w:rFonts w:ascii="Times New Roman" w:eastAsia="华文楷体" w:hAnsi="Times New Roman" w:cs="Times New Roman"/>
        </w:rPr>
        <w:t>3.</w:t>
      </w:r>
      <w:r>
        <w:rPr>
          <w:rFonts w:ascii="Times New Roman" w:eastAsia="华文楷体" w:hAnsi="Times New Roman" w:cs="Times New Roman"/>
        </w:rPr>
        <w:t>推荐发布</w:t>
      </w:r>
      <w:r>
        <w:rPr>
          <w:rFonts w:ascii="Times New Roman" w:eastAsia="华文楷体" w:hAnsi="Times New Roman" w:cs="Times New Roman"/>
        </w:rPr>
        <w:t xml:space="preserve"> </w:t>
      </w:r>
      <w:r>
        <w:rPr>
          <w:rFonts w:ascii="Times New Roman" w:eastAsia="华文楷体" w:hAnsi="Times New Roman" w:cs="Times New Roman"/>
        </w:rPr>
        <w:t>（</w:t>
      </w:r>
      <w:r>
        <w:rPr>
          <w:rFonts w:ascii="Times New Roman" w:eastAsia="华文楷体" w:hAnsi="Times New Roman" w:cs="Times New Roman"/>
        </w:rPr>
        <w:t>1</w:t>
      </w:r>
      <w:r>
        <w:rPr>
          <w:rFonts w:ascii="Times New Roman" w:eastAsia="华文楷体" w:hAnsi="Times New Roman" w:cs="Times New Roman"/>
        </w:rPr>
        <w:t>月</w:t>
      </w:r>
      <w:r>
        <w:rPr>
          <w:rFonts w:ascii="Times New Roman" w:eastAsia="华文楷体" w:hAnsi="Times New Roman" w:cs="Times New Roman" w:hint="eastAsia"/>
        </w:rPr>
        <w:t>—</w:t>
      </w:r>
      <w:r>
        <w:rPr>
          <w:rFonts w:ascii="Times New Roman" w:eastAsia="华文楷体" w:hAnsi="Times New Roman" w:cs="Times New Roman"/>
        </w:rPr>
        <w:t>4</w:t>
      </w:r>
      <w:r>
        <w:rPr>
          <w:rFonts w:ascii="Times New Roman" w:eastAsia="华文楷体" w:hAnsi="Times New Roman" w:cs="Times New Roman"/>
        </w:rPr>
        <w:t>月）</w:t>
      </w:r>
    </w:p>
    <w:tbl>
      <w:tblPr>
        <w:tblStyle w:val="a4"/>
        <w:tblW w:w="0" w:type="auto"/>
        <w:jc w:val="center"/>
        <w:tblLook w:val="04A0"/>
      </w:tblPr>
      <w:tblGrid>
        <w:gridCol w:w="5211"/>
        <w:gridCol w:w="1701"/>
        <w:gridCol w:w="1610"/>
      </w:tblGrid>
      <w:tr w:rsidR="009D279D">
        <w:trPr>
          <w:tblHeader/>
          <w:jc w:val="center"/>
        </w:trPr>
        <w:tc>
          <w:tcPr>
            <w:tcW w:w="5211" w:type="dxa"/>
            <w:shd w:val="clear" w:color="auto" w:fill="D8D8D8" w:themeFill="background1" w:themeFillShade="D8"/>
            <w:vAlign w:val="center"/>
          </w:tcPr>
          <w:p w:rsidR="009D279D" w:rsidRDefault="00834470">
            <w:pPr>
              <w:spacing w:line="48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工作内容</w:t>
            </w:r>
          </w:p>
        </w:tc>
        <w:tc>
          <w:tcPr>
            <w:tcW w:w="1701" w:type="dxa"/>
            <w:shd w:val="clear" w:color="auto" w:fill="D8D8D8" w:themeFill="background1" w:themeFillShade="D8"/>
            <w:vAlign w:val="center"/>
          </w:tcPr>
          <w:p w:rsidR="009D279D" w:rsidRDefault="00834470">
            <w:pPr>
              <w:spacing w:line="48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项目时间</w:t>
            </w:r>
          </w:p>
        </w:tc>
        <w:tc>
          <w:tcPr>
            <w:tcW w:w="1610" w:type="dxa"/>
            <w:shd w:val="clear" w:color="auto" w:fill="D8D8D8" w:themeFill="background1" w:themeFillShade="D8"/>
            <w:vAlign w:val="center"/>
          </w:tcPr>
          <w:p w:rsidR="009D279D" w:rsidRDefault="00834470">
            <w:pPr>
              <w:spacing w:line="48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负责人</w:t>
            </w:r>
          </w:p>
        </w:tc>
      </w:tr>
      <w:tr w:rsidR="009D279D">
        <w:trPr>
          <w:jc w:val="center"/>
        </w:trPr>
        <w:tc>
          <w:tcPr>
            <w:tcW w:w="5211" w:type="dxa"/>
            <w:vAlign w:val="center"/>
          </w:tcPr>
          <w:p w:rsidR="009D279D" w:rsidRDefault="00834470">
            <w:pPr>
              <w:spacing w:line="480" w:lineRule="exact"/>
              <w:rPr>
                <w:rFonts w:ascii="Times New Roman" w:eastAsia="仿宋" w:hAnsi="Times New Roman" w:cs="Times New Roman"/>
                <w:kern w:val="0"/>
                <w:sz w:val="24"/>
                <w:szCs w:val="24"/>
              </w:rPr>
            </w:pPr>
            <w:r>
              <w:rPr>
                <w:rFonts w:ascii="Times New Roman" w:eastAsia="仿宋" w:hAnsi="Times New Roman" w:cs="Times New Roman"/>
                <w:kern w:val="0"/>
                <w:sz w:val="24"/>
                <w:szCs w:val="24"/>
              </w:rPr>
              <w:t>制作</w:t>
            </w:r>
            <w:r>
              <w:rPr>
                <w:rFonts w:ascii="Times New Roman" w:eastAsia="仿宋" w:hAnsi="Times New Roman" w:cs="Times New Roman" w:hint="eastAsia"/>
                <w:kern w:val="0"/>
                <w:sz w:val="24"/>
                <w:szCs w:val="24"/>
              </w:rPr>
              <w:t>首届</w:t>
            </w:r>
            <w:r>
              <w:rPr>
                <w:rFonts w:ascii="Times New Roman" w:eastAsia="仿宋" w:hAnsi="Times New Roman" w:cs="Times New Roman"/>
                <w:kern w:val="0"/>
                <w:sz w:val="24"/>
                <w:szCs w:val="24"/>
              </w:rPr>
              <w:t>教材推荐名录相关材料</w:t>
            </w:r>
          </w:p>
        </w:tc>
        <w:tc>
          <w:tcPr>
            <w:tcW w:w="1701" w:type="dxa"/>
            <w:vAlign w:val="center"/>
          </w:tcPr>
          <w:p w:rsidR="009D279D" w:rsidRDefault="00834470">
            <w:pPr>
              <w:spacing w:line="48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w:t>
            </w:r>
            <w:r>
              <w:rPr>
                <w:rFonts w:ascii="Times New Roman" w:eastAsia="仿宋" w:hAnsi="Times New Roman" w:cs="Times New Roman" w:hint="eastAsia"/>
                <w:kern w:val="0"/>
                <w:sz w:val="24"/>
                <w:szCs w:val="24"/>
              </w:rPr>
              <w:t>022</w:t>
            </w:r>
            <w:r>
              <w:rPr>
                <w:rFonts w:ascii="Times New Roman" w:eastAsia="仿宋" w:hAnsi="Times New Roman" w:cs="Times New Roman"/>
                <w:kern w:val="0"/>
                <w:sz w:val="24"/>
                <w:szCs w:val="24"/>
              </w:rPr>
              <w:t>年</w:t>
            </w:r>
            <w:r>
              <w:rPr>
                <w:rFonts w:ascii="Times New Roman" w:eastAsia="仿宋" w:hAnsi="Times New Roman" w:cs="Times New Roman"/>
                <w:kern w:val="0"/>
                <w:sz w:val="24"/>
                <w:szCs w:val="24"/>
              </w:rPr>
              <w:t>1-2</w:t>
            </w:r>
            <w:r>
              <w:rPr>
                <w:rFonts w:ascii="Times New Roman" w:eastAsia="仿宋" w:hAnsi="Times New Roman" w:cs="Times New Roman"/>
                <w:kern w:val="0"/>
                <w:sz w:val="24"/>
                <w:szCs w:val="24"/>
              </w:rPr>
              <w:t>月</w:t>
            </w:r>
          </w:p>
        </w:tc>
        <w:tc>
          <w:tcPr>
            <w:tcW w:w="1610" w:type="dxa"/>
            <w:vAlign w:val="center"/>
          </w:tcPr>
          <w:p w:rsidR="009D279D" w:rsidRDefault="00834470">
            <w:pPr>
              <w:spacing w:line="480" w:lineRule="exact"/>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工作组</w:t>
            </w:r>
          </w:p>
        </w:tc>
      </w:tr>
      <w:tr w:rsidR="009D279D">
        <w:trPr>
          <w:jc w:val="center"/>
        </w:trPr>
        <w:tc>
          <w:tcPr>
            <w:tcW w:w="5211" w:type="dxa"/>
            <w:vAlign w:val="center"/>
          </w:tcPr>
          <w:p w:rsidR="009D279D" w:rsidRDefault="00834470">
            <w:pPr>
              <w:spacing w:line="480" w:lineRule="exact"/>
              <w:rPr>
                <w:rFonts w:ascii="Times New Roman" w:eastAsia="仿宋" w:hAnsi="Times New Roman" w:cs="Times New Roman"/>
                <w:kern w:val="0"/>
                <w:sz w:val="24"/>
                <w:szCs w:val="24"/>
              </w:rPr>
            </w:pPr>
            <w:r>
              <w:rPr>
                <w:rFonts w:ascii="Times New Roman" w:eastAsia="仿宋" w:hAnsi="Times New Roman" w:cs="Times New Roman"/>
                <w:kern w:val="0"/>
                <w:sz w:val="24"/>
                <w:szCs w:val="24"/>
              </w:rPr>
              <w:t>大学版协正式发布</w:t>
            </w:r>
            <w:r>
              <w:rPr>
                <w:rFonts w:ascii="Times New Roman" w:eastAsia="仿宋" w:hAnsi="Times New Roman" w:cs="Times New Roman" w:hint="eastAsia"/>
                <w:kern w:val="0"/>
                <w:sz w:val="24"/>
                <w:szCs w:val="24"/>
              </w:rPr>
              <w:t>首届</w:t>
            </w:r>
            <w:r>
              <w:rPr>
                <w:rFonts w:ascii="Times New Roman" w:eastAsia="仿宋" w:hAnsi="Times New Roman" w:cs="Times New Roman"/>
                <w:kern w:val="0"/>
                <w:sz w:val="24"/>
                <w:szCs w:val="24"/>
              </w:rPr>
              <w:t>品牌教材推荐目录</w:t>
            </w:r>
          </w:p>
        </w:tc>
        <w:tc>
          <w:tcPr>
            <w:tcW w:w="1701" w:type="dxa"/>
            <w:vAlign w:val="center"/>
          </w:tcPr>
          <w:p w:rsidR="009D279D" w:rsidRDefault="00834470">
            <w:pPr>
              <w:spacing w:line="480" w:lineRule="exact"/>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20</w:t>
            </w:r>
            <w:r>
              <w:rPr>
                <w:rFonts w:ascii="Times New Roman" w:eastAsia="仿宋" w:hAnsi="Times New Roman" w:cs="Times New Roman"/>
                <w:kern w:val="0"/>
                <w:sz w:val="24"/>
                <w:szCs w:val="24"/>
              </w:rPr>
              <w:t>22</w:t>
            </w:r>
            <w:r>
              <w:rPr>
                <w:rFonts w:ascii="Times New Roman" w:eastAsia="仿宋" w:hAnsi="Times New Roman" w:cs="Times New Roman"/>
                <w:kern w:val="0"/>
                <w:sz w:val="24"/>
                <w:szCs w:val="24"/>
              </w:rPr>
              <w:t>年</w:t>
            </w:r>
            <w:r>
              <w:rPr>
                <w:rFonts w:ascii="Times New Roman" w:eastAsia="仿宋" w:hAnsi="Times New Roman" w:cs="Times New Roman"/>
                <w:kern w:val="0"/>
                <w:sz w:val="24"/>
                <w:szCs w:val="24"/>
              </w:rPr>
              <w:t>3</w:t>
            </w:r>
            <w:r>
              <w:rPr>
                <w:rFonts w:ascii="Times New Roman" w:eastAsia="仿宋" w:hAnsi="Times New Roman" w:cs="Times New Roman"/>
                <w:kern w:val="0"/>
                <w:sz w:val="24"/>
                <w:szCs w:val="24"/>
              </w:rPr>
              <w:t>月</w:t>
            </w:r>
          </w:p>
        </w:tc>
        <w:tc>
          <w:tcPr>
            <w:tcW w:w="1610" w:type="dxa"/>
            <w:vAlign w:val="center"/>
          </w:tcPr>
          <w:p w:rsidR="009D279D" w:rsidRDefault="00834470">
            <w:pPr>
              <w:spacing w:line="48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大学版协</w:t>
            </w:r>
          </w:p>
        </w:tc>
      </w:tr>
      <w:tr w:rsidR="009D279D">
        <w:trPr>
          <w:jc w:val="center"/>
        </w:trPr>
        <w:tc>
          <w:tcPr>
            <w:tcW w:w="5211" w:type="dxa"/>
            <w:vAlign w:val="center"/>
          </w:tcPr>
          <w:p w:rsidR="009D279D" w:rsidRDefault="00834470">
            <w:pPr>
              <w:spacing w:line="480" w:lineRule="exact"/>
              <w:rPr>
                <w:rFonts w:ascii="Times New Roman" w:eastAsia="仿宋" w:hAnsi="Times New Roman" w:cs="Times New Roman"/>
                <w:kern w:val="0"/>
                <w:sz w:val="24"/>
                <w:szCs w:val="24"/>
              </w:rPr>
            </w:pPr>
            <w:r>
              <w:rPr>
                <w:rFonts w:ascii="Times New Roman" w:eastAsia="仿宋" w:hAnsi="Times New Roman" w:cs="Times New Roman"/>
                <w:kern w:val="0"/>
                <w:sz w:val="24"/>
                <w:szCs w:val="24"/>
              </w:rPr>
              <w:lastRenderedPageBreak/>
              <w:t>联合相关经销机构开展推广活动</w:t>
            </w:r>
          </w:p>
        </w:tc>
        <w:tc>
          <w:tcPr>
            <w:tcW w:w="1701" w:type="dxa"/>
            <w:vAlign w:val="center"/>
          </w:tcPr>
          <w:p w:rsidR="009D279D" w:rsidRDefault="00834470">
            <w:pPr>
              <w:spacing w:line="480" w:lineRule="exact"/>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20</w:t>
            </w:r>
            <w:r>
              <w:rPr>
                <w:rFonts w:ascii="Times New Roman" w:eastAsia="仿宋" w:hAnsi="Times New Roman" w:cs="Times New Roman"/>
                <w:kern w:val="0"/>
                <w:sz w:val="24"/>
                <w:szCs w:val="24"/>
              </w:rPr>
              <w:t>22</w:t>
            </w:r>
            <w:r>
              <w:rPr>
                <w:rFonts w:ascii="Times New Roman" w:eastAsia="仿宋" w:hAnsi="Times New Roman" w:cs="Times New Roman"/>
                <w:kern w:val="0"/>
                <w:sz w:val="24"/>
                <w:szCs w:val="24"/>
              </w:rPr>
              <w:t>年</w:t>
            </w:r>
            <w:r>
              <w:rPr>
                <w:rFonts w:ascii="Times New Roman" w:eastAsia="仿宋" w:hAnsi="Times New Roman" w:cs="Times New Roman"/>
                <w:kern w:val="0"/>
                <w:sz w:val="24"/>
                <w:szCs w:val="24"/>
              </w:rPr>
              <w:t>3-4</w:t>
            </w:r>
            <w:r>
              <w:rPr>
                <w:rFonts w:ascii="Times New Roman" w:eastAsia="仿宋" w:hAnsi="Times New Roman" w:cs="Times New Roman"/>
                <w:kern w:val="0"/>
                <w:sz w:val="24"/>
                <w:szCs w:val="24"/>
              </w:rPr>
              <w:t>月</w:t>
            </w:r>
          </w:p>
        </w:tc>
        <w:tc>
          <w:tcPr>
            <w:tcW w:w="1610" w:type="dxa"/>
            <w:vAlign w:val="center"/>
          </w:tcPr>
          <w:p w:rsidR="009D279D" w:rsidRDefault="00834470">
            <w:pPr>
              <w:spacing w:line="480" w:lineRule="exact"/>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大学版协</w:t>
            </w:r>
          </w:p>
        </w:tc>
      </w:tr>
    </w:tbl>
    <w:p w:rsidR="009D279D" w:rsidRDefault="00834470">
      <w:pPr>
        <w:pStyle w:val="2"/>
        <w:rPr>
          <w:rFonts w:ascii="Times New Roman" w:eastAsia="华文楷体" w:hAnsi="Times New Roman" w:cs="Times New Roman"/>
        </w:rPr>
      </w:pPr>
      <w:r>
        <w:rPr>
          <w:rFonts w:ascii="Times New Roman" w:eastAsia="华文楷体" w:hAnsi="Times New Roman" w:cs="Times New Roman"/>
        </w:rPr>
        <w:t>4.</w:t>
      </w:r>
      <w:r>
        <w:rPr>
          <w:rFonts w:ascii="Times New Roman" w:eastAsia="华文楷体" w:hAnsi="Times New Roman" w:cs="Times New Roman"/>
        </w:rPr>
        <w:t>总结完善</w:t>
      </w:r>
      <w:r>
        <w:rPr>
          <w:rFonts w:ascii="Times New Roman" w:eastAsia="华文楷体" w:hAnsi="Times New Roman" w:cs="Times New Roman"/>
        </w:rPr>
        <w:t xml:space="preserve"> </w:t>
      </w:r>
      <w:r>
        <w:rPr>
          <w:rFonts w:ascii="Times New Roman" w:eastAsia="华文楷体" w:hAnsi="Times New Roman" w:cs="Times New Roman"/>
        </w:rPr>
        <w:t>（</w:t>
      </w:r>
      <w:r>
        <w:rPr>
          <w:rFonts w:ascii="Times New Roman" w:eastAsia="华文楷体" w:hAnsi="Times New Roman" w:cs="Times New Roman"/>
        </w:rPr>
        <w:t>3</w:t>
      </w:r>
      <w:r>
        <w:rPr>
          <w:rFonts w:ascii="Times New Roman" w:eastAsia="华文楷体" w:hAnsi="Times New Roman" w:cs="Times New Roman"/>
        </w:rPr>
        <w:t>月</w:t>
      </w:r>
      <w:r>
        <w:rPr>
          <w:rFonts w:ascii="Times New Roman" w:eastAsia="华文楷体" w:hAnsi="Times New Roman" w:cs="Times New Roman" w:hint="eastAsia"/>
        </w:rPr>
        <w:t>—</w:t>
      </w:r>
      <w:r>
        <w:rPr>
          <w:rFonts w:ascii="Times New Roman" w:eastAsia="华文楷体" w:hAnsi="Times New Roman" w:cs="Times New Roman"/>
        </w:rPr>
        <w:t>4</w:t>
      </w:r>
      <w:r>
        <w:rPr>
          <w:rFonts w:ascii="Times New Roman" w:eastAsia="华文楷体" w:hAnsi="Times New Roman" w:cs="Times New Roman"/>
        </w:rPr>
        <w:t>月）</w:t>
      </w:r>
    </w:p>
    <w:tbl>
      <w:tblPr>
        <w:tblStyle w:val="a4"/>
        <w:tblW w:w="0" w:type="auto"/>
        <w:jc w:val="center"/>
        <w:tblLook w:val="04A0"/>
      </w:tblPr>
      <w:tblGrid>
        <w:gridCol w:w="5211"/>
        <w:gridCol w:w="1701"/>
        <w:gridCol w:w="1610"/>
      </w:tblGrid>
      <w:tr w:rsidR="009D279D">
        <w:trPr>
          <w:jc w:val="center"/>
        </w:trPr>
        <w:tc>
          <w:tcPr>
            <w:tcW w:w="5211" w:type="dxa"/>
            <w:shd w:val="clear" w:color="auto" w:fill="D8D8D8" w:themeFill="background1" w:themeFillShade="D8"/>
            <w:vAlign w:val="center"/>
          </w:tcPr>
          <w:p w:rsidR="009D279D" w:rsidRDefault="00834470">
            <w:pPr>
              <w:spacing w:line="48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工作内容</w:t>
            </w:r>
          </w:p>
        </w:tc>
        <w:tc>
          <w:tcPr>
            <w:tcW w:w="1701" w:type="dxa"/>
            <w:shd w:val="clear" w:color="auto" w:fill="D8D8D8" w:themeFill="background1" w:themeFillShade="D8"/>
            <w:vAlign w:val="center"/>
          </w:tcPr>
          <w:p w:rsidR="009D279D" w:rsidRDefault="00834470">
            <w:pPr>
              <w:spacing w:line="48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项目时间</w:t>
            </w:r>
          </w:p>
        </w:tc>
        <w:tc>
          <w:tcPr>
            <w:tcW w:w="1610" w:type="dxa"/>
            <w:shd w:val="clear" w:color="auto" w:fill="D8D8D8" w:themeFill="background1" w:themeFillShade="D8"/>
            <w:vAlign w:val="center"/>
          </w:tcPr>
          <w:p w:rsidR="009D279D" w:rsidRDefault="00834470">
            <w:pPr>
              <w:spacing w:line="48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负责人</w:t>
            </w:r>
          </w:p>
        </w:tc>
      </w:tr>
      <w:tr w:rsidR="009D279D">
        <w:trPr>
          <w:jc w:val="center"/>
        </w:trPr>
        <w:tc>
          <w:tcPr>
            <w:tcW w:w="5211" w:type="dxa"/>
            <w:vAlign w:val="center"/>
          </w:tcPr>
          <w:p w:rsidR="009D279D" w:rsidRDefault="00834470">
            <w:pPr>
              <w:spacing w:line="480" w:lineRule="exact"/>
              <w:rPr>
                <w:rFonts w:ascii="Times New Roman" w:eastAsia="仿宋" w:hAnsi="Times New Roman" w:cs="Times New Roman"/>
                <w:kern w:val="0"/>
                <w:sz w:val="24"/>
                <w:szCs w:val="24"/>
              </w:rPr>
            </w:pPr>
            <w:r>
              <w:rPr>
                <w:rFonts w:ascii="Times New Roman" w:eastAsia="仿宋" w:hAnsi="Times New Roman" w:cs="Times New Roman"/>
                <w:kern w:val="0"/>
                <w:sz w:val="24"/>
                <w:szCs w:val="24"/>
              </w:rPr>
              <w:t>召开总结会议，优化整体工作方案</w:t>
            </w:r>
          </w:p>
        </w:tc>
        <w:tc>
          <w:tcPr>
            <w:tcW w:w="1701" w:type="dxa"/>
            <w:vMerge w:val="restart"/>
            <w:vAlign w:val="center"/>
          </w:tcPr>
          <w:p w:rsidR="009D279D" w:rsidRDefault="00834470">
            <w:pPr>
              <w:spacing w:line="480" w:lineRule="exact"/>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2022</w:t>
            </w:r>
            <w:r>
              <w:rPr>
                <w:rFonts w:ascii="Times New Roman" w:eastAsia="仿宋" w:hAnsi="Times New Roman" w:cs="Times New Roman" w:hint="eastAsia"/>
                <w:kern w:val="0"/>
                <w:sz w:val="24"/>
                <w:szCs w:val="24"/>
              </w:rPr>
              <w:t>年</w:t>
            </w:r>
            <w:r>
              <w:rPr>
                <w:rFonts w:ascii="Times New Roman" w:eastAsia="仿宋" w:hAnsi="Times New Roman" w:cs="Times New Roman"/>
                <w:kern w:val="0"/>
                <w:sz w:val="24"/>
                <w:szCs w:val="24"/>
              </w:rPr>
              <w:t>3</w:t>
            </w:r>
            <w:r>
              <w:rPr>
                <w:rFonts w:ascii="Times New Roman" w:eastAsia="仿宋" w:hAnsi="Times New Roman" w:cs="Times New Roman"/>
                <w:kern w:val="0"/>
                <w:sz w:val="24"/>
                <w:szCs w:val="24"/>
              </w:rPr>
              <w:t>月</w:t>
            </w:r>
          </w:p>
        </w:tc>
        <w:tc>
          <w:tcPr>
            <w:tcW w:w="1610" w:type="dxa"/>
            <w:vMerge w:val="restart"/>
            <w:vAlign w:val="center"/>
          </w:tcPr>
          <w:p w:rsidR="009D279D" w:rsidRDefault="00834470">
            <w:pPr>
              <w:spacing w:line="480" w:lineRule="exact"/>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工作组</w:t>
            </w:r>
          </w:p>
        </w:tc>
      </w:tr>
      <w:tr w:rsidR="009D279D">
        <w:trPr>
          <w:jc w:val="center"/>
        </w:trPr>
        <w:tc>
          <w:tcPr>
            <w:tcW w:w="5211" w:type="dxa"/>
            <w:vAlign w:val="center"/>
          </w:tcPr>
          <w:p w:rsidR="009D279D" w:rsidRDefault="00834470">
            <w:pPr>
              <w:spacing w:line="480" w:lineRule="exact"/>
              <w:rPr>
                <w:rFonts w:ascii="Times New Roman" w:eastAsia="仿宋" w:hAnsi="Times New Roman" w:cs="Times New Roman"/>
                <w:kern w:val="0"/>
                <w:sz w:val="24"/>
                <w:szCs w:val="24"/>
              </w:rPr>
            </w:pPr>
            <w:r>
              <w:rPr>
                <w:rFonts w:ascii="Times New Roman" w:eastAsia="仿宋" w:hAnsi="Times New Roman" w:cs="Times New Roman"/>
                <w:kern w:val="0"/>
                <w:sz w:val="24"/>
                <w:szCs w:val="24"/>
              </w:rPr>
              <w:t>布置研讨下一阶段工作</w:t>
            </w:r>
          </w:p>
        </w:tc>
        <w:tc>
          <w:tcPr>
            <w:tcW w:w="1701" w:type="dxa"/>
            <w:vMerge/>
            <w:vAlign w:val="center"/>
          </w:tcPr>
          <w:p w:rsidR="009D279D" w:rsidRDefault="009D279D">
            <w:pPr>
              <w:spacing w:line="480" w:lineRule="exact"/>
              <w:ind w:firstLine="480"/>
              <w:jc w:val="center"/>
              <w:rPr>
                <w:rFonts w:ascii="Times New Roman" w:eastAsia="仿宋" w:hAnsi="Times New Roman" w:cs="Times New Roman"/>
                <w:kern w:val="0"/>
                <w:sz w:val="24"/>
                <w:szCs w:val="24"/>
              </w:rPr>
            </w:pPr>
          </w:p>
        </w:tc>
        <w:tc>
          <w:tcPr>
            <w:tcW w:w="1610" w:type="dxa"/>
            <w:vMerge/>
            <w:vAlign w:val="center"/>
          </w:tcPr>
          <w:p w:rsidR="009D279D" w:rsidRDefault="009D279D">
            <w:pPr>
              <w:spacing w:line="480" w:lineRule="exact"/>
              <w:jc w:val="center"/>
              <w:rPr>
                <w:rFonts w:ascii="Times New Roman" w:eastAsia="仿宋" w:hAnsi="Times New Roman" w:cs="Times New Roman"/>
                <w:kern w:val="0"/>
                <w:sz w:val="24"/>
                <w:szCs w:val="24"/>
              </w:rPr>
            </w:pPr>
          </w:p>
        </w:tc>
      </w:tr>
      <w:tr w:rsidR="009D279D">
        <w:trPr>
          <w:jc w:val="center"/>
        </w:trPr>
        <w:tc>
          <w:tcPr>
            <w:tcW w:w="5211" w:type="dxa"/>
            <w:vAlign w:val="center"/>
          </w:tcPr>
          <w:p w:rsidR="009D279D" w:rsidRDefault="00834470">
            <w:pPr>
              <w:spacing w:line="480" w:lineRule="exact"/>
              <w:rPr>
                <w:rFonts w:ascii="Times New Roman" w:eastAsia="仿宋" w:hAnsi="Times New Roman" w:cs="Times New Roman"/>
                <w:kern w:val="0"/>
                <w:sz w:val="24"/>
                <w:szCs w:val="24"/>
              </w:rPr>
            </w:pPr>
            <w:r>
              <w:rPr>
                <w:rFonts w:ascii="Times New Roman" w:eastAsia="仿宋" w:hAnsi="Times New Roman" w:cs="Times New Roman"/>
                <w:kern w:val="0"/>
                <w:sz w:val="24"/>
                <w:szCs w:val="24"/>
              </w:rPr>
              <w:t>完善方案，</w:t>
            </w:r>
            <w:r>
              <w:rPr>
                <w:rFonts w:ascii="Times New Roman" w:eastAsia="仿宋" w:hAnsi="Times New Roman" w:cs="Times New Roman" w:hint="eastAsia"/>
                <w:kern w:val="0"/>
                <w:sz w:val="24"/>
                <w:szCs w:val="24"/>
              </w:rPr>
              <w:t>讨论</w:t>
            </w:r>
            <w:r>
              <w:rPr>
                <w:rFonts w:ascii="Times New Roman" w:eastAsia="仿宋" w:hAnsi="Times New Roman" w:cs="Times New Roman"/>
                <w:kern w:val="0"/>
                <w:sz w:val="24"/>
                <w:szCs w:val="24"/>
              </w:rPr>
              <w:t>形成</w:t>
            </w:r>
            <w:r>
              <w:rPr>
                <w:rFonts w:ascii="Times New Roman" w:eastAsia="仿宋" w:hAnsi="Times New Roman" w:cs="Times New Roman" w:hint="eastAsia"/>
                <w:kern w:val="0"/>
                <w:sz w:val="24"/>
                <w:szCs w:val="24"/>
              </w:rPr>
              <w:t>品牌工程</w:t>
            </w:r>
            <w:r>
              <w:rPr>
                <w:rFonts w:ascii="Times New Roman" w:eastAsia="仿宋" w:hAnsi="Times New Roman" w:cs="Times New Roman"/>
                <w:kern w:val="0"/>
                <w:sz w:val="24"/>
                <w:szCs w:val="24"/>
              </w:rPr>
              <w:t>正式方案</w:t>
            </w:r>
          </w:p>
        </w:tc>
        <w:tc>
          <w:tcPr>
            <w:tcW w:w="1701" w:type="dxa"/>
            <w:vAlign w:val="center"/>
          </w:tcPr>
          <w:p w:rsidR="009D279D" w:rsidRDefault="00834470">
            <w:pPr>
              <w:spacing w:line="480" w:lineRule="exact"/>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2022</w:t>
            </w:r>
            <w:r>
              <w:rPr>
                <w:rFonts w:ascii="Times New Roman" w:eastAsia="仿宋" w:hAnsi="Times New Roman" w:cs="Times New Roman" w:hint="eastAsia"/>
                <w:kern w:val="0"/>
                <w:sz w:val="24"/>
                <w:szCs w:val="24"/>
              </w:rPr>
              <w:t>年</w:t>
            </w:r>
            <w:r>
              <w:rPr>
                <w:rFonts w:ascii="Times New Roman" w:eastAsia="仿宋" w:hAnsi="Times New Roman" w:cs="Times New Roman"/>
                <w:kern w:val="0"/>
                <w:sz w:val="24"/>
                <w:szCs w:val="24"/>
              </w:rPr>
              <w:t>4</w:t>
            </w:r>
            <w:r>
              <w:rPr>
                <w:rFonts w:ascii="Times New Roman" w:eastAsia="仿宋" w:hAnsi="Times New Roman" w:cs="Times New Roman"/>
                <w:kern w:val="0"/>
                <w:sz w:val="24"/>
                <w:szCs w:val="24"/>
              </w:rPr>
              <w:t>月</w:t>
            </w:r>
          </w:p>
        </w:tc>
        <w:tc>
          <w:tcPr>
            <w:tcW w:w="1610" w:type="dxa"/>
            <w:vAlign w:val="center"/>
          </w:tcPr>
          <w:p w:rsidR="009D279D" w:rsidRDefault="00834470">
            <w:pPr>
              <w:spacing w:line="48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大学版协</w:t>
            </w:r>
          </w:p>
        </w:tc>
      </w:tr>
    </w:tbl>
    <w:p w:rsidR="009D279D" w:rsidRDefault="009D279D">
      <w:pPr>
        <w:spacing w:line="480" w:lineRule="exact"/>
        <w:rPr>
          <w:rFonts w:ascii="Times New Roman" w:eastAsia="仿宋" w:hAnsi="Times New Roman" w:cs="Times New Roman"/>
          <w:sz w:val="30"/>
          <w:szCs w:val="30"/>
        </w:rPr>
      </w:pPr>
    </w:p>
    <w:p w:rsidR="009D279D" w:rsidRDefault="009D279D">
      <w:pPr>
        <w:wordWrap w:val="0"/>
        <w:spacing w:line="480" w:lineRule="exact"/>
        <w:jc w:val="right"/>
        <w:rPr>
          <w:rFonts w:ascii="Times New Roman" w:eastAsia="仿宋" w:hAnsi="Times New Roman" w:cs="Times New Roman"/>
          <w:sz w:val="30"/>
          <w:szCs w:val="30"/>
        </w:rPr>
      </w:pPr>
    </w:p>
    <w:p w:rsidR="009D279D" w:rsidRDefault="009D279D">
      <w:pPr>
        <w:wordWrap w:val="0"/>
        <w:spacing w:line="480" w:lineRule="exact"/>
        <w:jc w:val="right"/>
        <w:rPr>
          <w:rFonts w:ascii="Times New Roman" w:eastAsia="仿宋" w:hAnsi="Times New Roman" w:cs="Times New Roman"/>
          <w:sz w:val="30"/>
          <w:szCs w:val="30"/>
        </w:rPr>
      </w:pPr>
    </w:p>
    <w:p w:rsidR="009D279D" w:rsidRDefault="00834470">
      <w:pPr>
        <w:wordWrap w:val="0"/>
        <w:spacing w:line="480" w:lineRule="exact"/>
        <w:jc w:val="right"/>
        <w:rPr>
          <w:rFonts w:ascii="Times New Roman" w:eastAsia="仿宋" w:hAnsi="Times New Roman" w:cs="Times New Roman"/>
          <w:sz w:val="30"/>
          <w:szCs w:val="30"/>
        </w:rPr>
      </w:pPr>
      <w:r>
        <w:rPr>
          <w:rFonts w:ascii="Times New Roman" w:eastAsia="仿宋" w:hAnsi="Times New Roman" w:cs="Times New Roman"/>
          <w:sz w:val="30"/>
          <w:szCs w:val="30"/>
        </w:rPr>
        <w:t>（执笔人：夏国强</w:t>
      </w:r>
      <w:r>
        <w:rPr>
          <w:rFonts w:ascii="Times New Roman" w:eastAsia="仿宋" w:hAnsi="Times New Roman" w:cs="Times New Roman"/>
          <w:sz w:val="30"/>
          <w:szCs w:val="30"/>
        </w:rPr>
        <w:t xml:space="preserve">  </w:t>
      </w:r>
      <w:r>
        <w:rPr>
          <w:rFonts w:ascii="Times New Roman" w:eastAsia="仿宋" w:hAnsi="Times New Roman" w:cs="Times New Roman"/>
          <w:sz w:val="30"/>
          <w:szCs w:val="30"/>
        </w:rPr>
        <w:t>赵玉山）</w:t>
      </w:r>
    </w:p>
    <w:p w:rsidR="009D279D" w:rsidRDefault="009D279D">
      <w:pPr>
        <w:spacing w:line="480" w:lineRule="exact"/>
        <w:rPr>
          <w:rFonts w:ascii="Times New Roman" w:eastAsia="仿宋" w:hAnsi="Times New Roman" w:cs="Times New Roman"/>
          <w:sz w:val="30"/>
          <w:szCs w:val="30"/>
        </w:rPr>
      </w:pPr>
    </w:p>
    <w:p w:rsidR="009D279D" w:rsidRDefault="009D279D">
      <w:pPr>
        <w:spacing w:line="480" w:lineRule="exact"/>
        <w:rPr>
          <w:rFonts w:ascii="Times New Roman" w:eastAsia="仿宋" w:hAnsi="Times New Roman" w:cs="Times New Roman"/>
          <w:sz w:val="30"/>
          <w:szCs w:val="30"/>
        </w:rPr>
      </w:pPr>
    </w:p>
    <w:p w:rsidR="009D279D" w:rsidRDefault="009D279D">
      <w:pPr>
        <w:spacing w:line="480" w:lineRule="exact"/>
        <w:rPr>
          <w:rFonts w:ascii="Times New Roman" w:eastAsia="仿宋" w:hAnsi="Times New Roman" w:cs="Times New Roman"/>
          <w:sz w:val="30"/>
          <w:szCs w:val="30"/>
        </w:rPr>
      </w:pPr>
    </w:p>
    <w:p w:rsidR="009D279D" w:rsidRDefault="009D279D">
      <w:pPr>
        <w:spacing w:line="480" w:lineRule="exact"/>
        <w:rPr>
          <w:rFonts w:ascii="Times New Roman" w:eastAsia="仿宋" w:hAnsi="Times New Roman" w:cs="Times New Roman"/>
          <w:sz w:val="30"/>
          <w:szCs w:val="30"/>
        </w:rPr>
      </w:pPr>
    </w:p>
    <w:p w:rsidR="009D279D" w:rsidRDefault="009D279D">
      <w:pPr>
        <w:spacing w:line="480" w:lineRule="exact"/>
        <w:rPr>
          <w:rFonts w:ascii="Times New Roman" w:eastAsia="仿宋" w:hAnsi="Times New Roman" w:cs="Times New Roman"/>
          <w:sz w:val="30"/>
          <w:szCs w:val="30"/>
        </w:rPr>
      </w:pPr>
    </w:p>
    <w:p w:rsidR="009D279D" w:rsidRDefault="009D279D">
      <w:pPr>
        <w:spacing w:line="480" w:lineRule="exact"/>
        <w:rPr>
          <w:rFonts w:ascii="Times New Roman" w:eastAsia="仿宋" w:hAnsi="Times New Roman" w:cs="Times New Roman"/>
          <w:sz w:val="30"/>
          <w:szCs w:val="30"/>
        </w:rPr>
      </w:pPr>
    </w:p>
    <w:p w:rsidR="009D279D" w:rsidRDefault="009D279D">
      <w:pPr>
        <w:spacing w:line="480" w:lineRule="exact"/>
        <w:rPr>
          <w:rFonts w:ascii="Times New Roman" w:eastAsia="仿宋" w:hAnsi="Times New Roman" w:cs="Times New Roman"/>
          <w:sz w:val="30"/>
          <w:szCs w:val="30"/>
        </w:rPr>
      </w:pPr>
    </w:p>
    <w:p w:rsidR="009D279D" w:rsidRDefault="009D279D">
      <w:pPr>
        <w:spacing w:line="480" w:lineRule="exact"/>
        <w:rPr>
          <w:rFonts w:ascii="Times New Roman" w:eastAsia="仿宋" w:hAnsi="Times New Roman" w:cs="Times New Roman"/>
          <w:sz w:val="30"/>
          <w:szCs w:val="30"/>
        </w:rPr>
      </w:pPr>
    </w:p>
    <w:p w:rsidR="009D279D" w:rsidRDefault="009D279D">
      <w:pPr>
        <w:spacing w:line="480" w:lineRule="exact"/>
        <w:rPr>
          <w:rFonts w:ascii="Times New Roman" w:eastAsia="仿宋" w:hAnsi="Times New Roman" w:cs="Times New Roman"/>
          <w:sz w:val="30"/>
          <w:szCs w:val="30"/>
        </w:rPr>
      </w:pPr>
    </w:p>
    <w:p w:rsidR="009D279D" w:rsidRDefault="009D279D">
      <w:pPr>
        <w:spacing w:line="480" w:lineRule="exact"/>
        <w:rPr>
          <w:rFonts w:ascii="Times New Roman" w:eastAsia="仿宋" w:hAnsi="Times New Roman" w:cs="Times New Roman"/>
          <w:sz w:val="30"/>
          <w:szCs w:val="30"/>
        </w:rPr>
      </w:pPr>
    </w:p>
    <w:p w:rsidR="009D279D" w:rsidRDefault="009D279D">
      <w:pPr>
        <w:spacing w:line="480" w:lineRule="exact"/>
        <w:rPr>
          <w:rFonts w:ascii="Times New Roman" w:eastAsia="仿宋" w:hAnsi="Times New Roman" w:cs="Times New Roman"/>
          <w:sz w:val="30"/>
          <w:szCs w:val="30"/>
        </w:rPr>
      </w:pPr>
    </w:p>
    <w:p w:rsidR="009D279D" w:rsidRDefault="009D279D">
      <w:pPr>
        <w:spacing w:line="480" w:lineRule="exact"/>
        <w:rPr>
          <w:rFonts w:ascii="Times New Roman" w:eastAsia="仿宋" w:hAnsi="Times New Roman" w:cs="Times New Roman"/>
          <w:sz w:val="30"/>
          <w:szCs w:val="30"/>
        </w:rPr>
      </w:pPr>
    </w:p>
    <w:p w:rsidR="009D279D" w:rsidRDefault="009D279D">
      <w:pPr>
        <w:spacing w:line="480" w:lineRule="exact"/>
        <w:rPr>
          <w:rFonts w:ascii="Times New Roman" w:eastAsia="仿宋" w:hAnsi="Times New Roman" w:cs="Times New Roman"/>
          <w:sz w:val="30"/>
          <w:szCs w:val="30"/>
        </w:rPr>
      </w:pPr>
    </w:p>
    <w:p w:rsidR="009D279D" w:rsidRDefault="009D279D">
      <w:pPr>
        <w:spacing w:line="480" w:lineRule="exact"/>
        <w:rPr>
          <w:rFonts w:ascii="Times New Roman" w:eastAsia="仿宋" w:hAnsi="Times New Roman" w:cs="Times New Roman"/>
          <w:sz w:val="30"/>
          <w:szCs w:val="30"/>
        </w:rPr>
      </w:pPr>
    </w:p>
    <w:p w:rsidR="009D279D" w:rsidRDefault="009D279D">
      <w:pPr>
        <w:spacing w:line="480" w:lineRule="exact"/>
        <w:rPr>
          <w:rFonts w:ascii="Times New Roman" w:eastAsia="仿宋" w:hAnsi="Times New Roman" w:cs="Times New Roman"/>
          <w:sz w:val="30"/>
          <w:szCs w:val="30"/>
        </w:rPr>
      </w:pPr>
    </w:p>
    <w:p w:rsidR="009D279D" w:rsidRDefault="009D279D">
      <w:pPr>
        <w:spacing w:line="480" w:lineRule="exact"/>
        <w:rPr>
          <w:rFonts w:ascii="Times New Roman" w:eastAsia="仿宋" w:hAnsi="Times New Roman" w:cs="Times New Roman"/>
          <w:sz w:val="30"/>
          <w:szCs w:val="30"/>
        </w:rPr>
      </w:pPr>
    </w:p>
    <w:p w:rsidR="009D279D" w:rsidRDefault="009D279D">
      <w:pPr>
        <w:spacing w:line="480" w:lineRule="exact"/>
        <w:rPr>
          <w:rFonts w:ascii="Times New Roman" w:eastAsia="仿宋" w:hAnsi="Times New Roman" w:cs="Times New Roman"/>
          <w:sz w:val="30"/>
          <w:szCs w:val="30"/>
        </w:rPr>
      </w:pPr>
    </w:p>
    <w:p w:rsidR="009D279D" w:rsidRDefault="009D279D">
      <w:pPr>
        <w:spacing w:line="480" w:lineRule="exact"/>
        <w:rPr>
          <w:rFonts w:ascii="Times New Roman" w:eastAsia="仿宋" w:hAnsi="Times New Roman" w:cs="Times New Roman"/>
          <w:sz w:val="30"/>
          <w:szCs w:val="30"/>
        </w:rPr>
      </w:pPr>
    </w:p>
    <w:p w:rsidR="009D279D" w:rsidRDefault="009D279D">
      <w:pPr>
        <w:spacing w:line="480" w:lineRule="exact"/>
        <w:rPr>
          <w:rFonts w:ascii="Times New Roman" w:eastAsia="仿宋" w:hAnsi="Times New Roman" w:cs="Times New Roman"/>
          <w:sz w:val="30"/>
          <w:szCs w:val="30"/>
        </w:rPr>
      </w:pPr>
    </w:p>
    <w:p w:rsidR="009D279D" w:rsidRDefault="009D279D">
      <w:pPr>
        <w:spacing w:line="480" w:lineRule="exact"/>
        <w:rPr>
          <w:rFonts w:ascii="Times New Roman" w:eastAsia="仿宋" w:hAnsi="Times New Roman" w:cs="Times New Roman"/>
          <w:sz w:val="30"/>
          <w:szCs w:val="30"/>
        </w:rPr>
      </w:pPr>
    </w:p>
    <w:p w:rsidR="009D279D" w:rsidRDefault="009D279D">
      <w:pPr>
        <w:spacing w:line="480" w:lineRule="exact"/>
        <w:rPr>
          <w:rFonts w:ascii="Times New Roman" w:eastAsia="仿宋" w:hAnsi="Times New Roman" w:cs="Times New Roman"/>
          <w:sz w:val="30"/>
          <w:szCs w:val="30"/>
        </w:rPr>
      </w:pPr>
    </w:p>
    <w:p w:rsidR="009D279D" w:rsidRDefault="009D279D">
      <w:pPr>
        <w:spacing w:line="480" w:lineRule="exact"/>
        <w:rPr>
          <w:rFonts w:ascii="Times New Roman" w:eastAsia="仿宋" w:hAnsi="Times New Roman" w:cs="Times New Roman"/>
          <w:sz w:val="30"/>
          <w:szCs w:val="30"/>
        </w:rPr>
      </w:pPr>
    </w:p>
    <w:p w:rsidR="009D279D" w:rsidRDefault="009D279D">
      <w:pPr>
        <w:spacing w:line="480" w:lineRule="exact"/>
        <w:rPr>
          <w:rFonts w:ascii="Times New Roman" w:eastAsia="仿宋" w:hAnsi="Times New Roman" w:cs="Times New Roman"/>
          <w:sz w:val="30"/>
          <w:szCs w:val="30"/>
        </w:rPr>
      </w:pPr>
    </w:p>
    <w:p w:rsidR="009D279D" w:rsidRDefault="009D279D">
      <w:pPr>
        <w:spacing w:line="480" w:lineRule="exact"/>
        <w:rPr>
          <w:rFonts w:ascii="Times New Roman" w:eastAsia="仿宋" w:hAnsi="Times New Roman" w:cs="Times New Roman"/>
          <w:sz w:val="30"/>
          <w:szCs w:val="30"/>
        </w:rPr>
      </w:pPr>
    </w:p>
    <w:p w:rsidR="009D279D" w:rsidRDefault="009D279D">
      <w:pPr>
        <w:spacing w:line="480" w:lineRule="exact"/>
        <w:rPr>
          <w:rFonts w:ascii="Times New Roman" w:eastAsia="仿宋" w:hAnsi="Times New Roman" w:cs="Times New Roman"/>
          <w:sz w:val="30"/>
          <w:szCs w:val="30"/>
        </w:rPr>
      </w:pPr>
    </w:p>
    <w:p w:rsidR="009D279D" w:rsidRDefault="009D279D">
      <w:pPr>
        <w:spacing w:line="480" w:lineRule="exact"/>
        <w:rPr>
          <w:rFonts w:ascii="Times New Roman" w:eastAsia="仿宋" w:hAnsi="Times New Roman" w:cs="Times New Roman"/>
          <w:sz w:val="30"/>
          <w:szCs w:val="30"/>
        </w:rPr>
      </w:pPr>
    </w:p>
    <w:p w:rsidR="009D279D" w:rsidRDefault="009D279D">
      <w:pPr>
        <w:spacing w:line="480" w:lineRule="exact"/>
        <w:rPr>
          <w:rFonts w:ascii="Times New Roman" w:eastAsia="仿宋" w:hAnsi="Times New Roman" w:cs="Times New Roman"/>
          <w:sz w:val="30"/>
          <w:szCs w:val="30"/>
        </w:rPr>
      </w:pPr>
    </w:p>
    <w:p w:rsidR="009D279D" w:rsidRDefault="009D279D">
      <w:pPr>
        <w:spacing w:line="480" w:lineRule="exact"/>
        <w:rPr>
          <w:rFonts w:ascii="Times New Roman" w:eastAsia="仿宋" w:hAnsi="Times New Roman" w:cs="Times New Roman"/>
          <w:sz w:val="30"/>
          <w:szCs w:val="30"/>
        </w:rPr>
      </w:pPr>
    </w:p>
    <w:p w:rsidR="009D279D" w:rsidRDefault="009D279D">
      <w:pPr>
        <w:spacing w:line="480" w:lineRule="exact"/>
        <w:rPr>
          <w:rFonts w:ascii="Times New Roman" w:eastAsia="仿宋" w:hAnsi="Times New Roman" w:cs="Times New Roman"/>
          <w:sz w:val="30"/>
          <w:szCs w:val="30"/>
        </w:rPr>
      </w:pPr>
    </w:p>
    <w:p w:rsidR="009D279D" w:rsidRDefault="009D279D">
      <w:pPr>
        <w:spacing w:line="480" w:lineRule="exact"/>
        <w:rPr>
          <w:rFonts w:ascii="Times New Roman" w:eastAsia="仿宋" w:hAnsi="Times New Roman" w:cs="Times New Roman"/>
          <w:sz w:val="30"/>
          <w:szCs w:val="30"/>
        </w:rPr>
      </w:pPr>
    </w:p>
    <w:p w:rsidR="009D279D" w:rsidRDefault="009D279D"/>
    <w:p w:rsidR="009D279D" w:rsidRDefault="009D279D"/>
    <w:p w:rsidR="009D279D" w:rsidRDefault="009D279D"/>
    <w:p w:rsidR="009D279D" w:rsidRDefault="009D279D"/>
    <w:p w:rsidR="009D279D" w:rsidRDefault="009D279D"/>
    <w:p w:rsidR="009D279D" w:rsidRDefault="009D279D"/>
    <w:p w:rsidR="009D279D" w:rsidRDefault="009D279D"/>
    <w:p w:rsidR="009D279D" w:rsidRDefault="009D279D"/>
    <w:p w:rsidR="009D279D" w:rsidRDefault="009D279D"/>
    <w:p w:rsidR="009D279D" w:rsidRDefault="009D279D"/>
    <w:p w:rsidR="009D279D" w:rsidRDefault="009D279D"/>
    <w:p w:rsidR="009D279D" w:rsidRDefault="009D279D"/>
    <w:p w:rsidR="009D279D" w:rsidRDefault="009D279D"/>
    <w:p w:rsidR="009D279D" w:rsidRDefault="009D279D"/>
    <w:p w:rsidR="009D279D" w:rsidRDefault="009D279D"/>
    <w:p w:rsidR="009D279D" w:rsidRDefault="009D279D"/>
    <w:p w:rsidR="009D279D" w:rsidRDefault="009D279D"/>
    <w:p w:rsidR="009D279D" w:rsidRDefault="009D279D"/>
    <w:p w:rsidR="009D279D" w:rsidRDefault="009D279D"/>
    <w:p w:rsidR="009D279D" w:rsidRDefault="009D279D"/>
    <w:p w:rsidR="009D279D" w:rsidRDefault="009D279D"/>
    <w:p w:rsidR="009D279D" w:rsidRDefault="009D279D"/>
    <w:p w:rsidR="009D279D" w:rsidRDefault="009D279D">
      <w:bookmarkStart w:id="1" w:name="_GoBack"/>
      <w:bookmarkEnd w:id="1"/>
    </w:p>
    <w:sectPr w:rsidR="009D279D" w:rsidSect="009D27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470" w:rsidRDefault="00834470" w:rsidP="00FD12DF">
      <w:r>
        <w:separator/>
      </w:r>
    </w:p>
  </w:endnote>
  <w:endnote w:type="continuationSeparator" w:id="0">
    <w:p w:rsidR="00834470" w:rsidRDefault="00834470" w:rsidP="00FD12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470" w:rsidRDefault="00834470" w:rsidP="00FD12DF">
      <w:r>
        <w:separator/>
      </w:r>
    </w:p>
  </w:footnote>
  <w:footnote w:type="continuationSeparator" w:id="0">
    <w:p w:rsidR="00834470" w:rsidRDefault="00834470" w:rsidP="00FD12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B835570"/>
    <w:rsid w:val="00834470"/>
    <w:rsid w:val="009D279D"/>
    <w:rsid w:val="00FD12DF"/>
    <w:rsid w:val="5B8355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279D"/>
    <w:pPr>
      <w:widowControl w:val="0"/>
      <w:jc w:val="both"/>
    </w:pPr>
    <w:rPr>
      <w:kern w:val="2"/>
      <w:sz w:val="21"/>
      <w:szCs w:val="22"/>
    </w:rPr>
  </w:style>
  <w:style w:type="paragraph" w:styleId="1">
    <w:name w:val="heading 1"/>
    <w:basedOn w:val="a"/>
    <w:next w:val="a"/>
    <w:uiPriority w:val="9"/>
    <w:qFormat/>
    <w:rsid w:val="009D279D"/>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rsid w:val="009D279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9"/>
    <w:unhideWhenUsed/>
    <w:qFormat/>
    <w:rsid w:val="009D279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9D279D"/>
    <w:pPr>
      <w:tabs>
        <w:tab w:val="center" w:pos="4153"/>
        <w:tab w:val="right" w:pos="8306"/>
      </w:tabs>
      <w:snapToGrid w:val="0"/>
      <w:jc w:val="left"/>
    </w:pPr>
    <w:rPr>
      <w:sz w:val="18"/>
      <w:szCs w:val="18"/>
    </w:rPr>
  </w:style>
  <w:style w:type="table" w:styleId="a4">
    <w:name w:val="Table Grid"/>
    <w:basedOn w:val="a1"/>
    <w:uiPriority w:val="59"/>
    <w:qFormat/>
    <w:rsid w:val="009D2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FD12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D12D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633</Words>
  <Characters>3609</Characters>
  <Application>Microsoft Office Word</Application>
  <DocSecurity>0</DocSecurity>
  <Lines>30</Lines>
  <Paragraphs>8</Paragraphs>
  <ScaleCrop>false</ScaleCrop>
  <Company/>
  <LinksUpToDate>false</LinksUpToDate>
  <CharactersWithSpaces>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高野山月</dc:creator>
  <cp:lastModifiedBy>jianglei</cp:lastModifiedBy>
  <cp:revision>2</cp:revision>
  <dcterms:created xsi:type="dcterms:W3CDTF">2021-12-24T06:14:00Z</dcterms:created>
  <dcterms:modified xsi:type="dcterms:W3CDTF">2021-12-24T06:14:00Z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AAB54301A7094EF185F75ACFA9486649</vt:lpwstr>
  </property>
</Properties>
</file>