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7C" w:rsidRDefault="00A26F9E">
      <w:pPr>
        <w:rPr>
          <w:rFonts w:ascii="黑体" w:eastAsia="黑体" w:hAnsi="黑体" w:cs="黑体"/>
          <w:b/>
          <w:bCs/>
          <w:sz w:val="24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>附录二</w:t>
      </w:r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 xml:space="preserve">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2021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年度国家社科基金中华学术外译项目立项大学出版社入选</w:t>
      </w:r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>名单及</w:t>
      </w:r>
      <w:bookmarkEnd w:id="0"/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>数量</w:t>
      </w:r>
    </w:p>
    <w:tbl>
      <w:tblPr>
        <w:tblW w:w="89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4247"/>
        <w:gridCol w:w="1506"/>
        <w:gridCol w:w="2260"/>
      </w:tblGrid>
      <w:tr w:rsidR="00511F7C">
        <w:trPr>
          <w:trHeight w:val="3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责任出版单位（大学出版社）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2"/>
                <w:szCs w:val="22"/>
                <w:lang/>
              </w:rPr>
              <w:t>入选数量</w:t>
            </w:r>
          </w:p>
        </w:tc>
      </w:tr>
      <w:tr w:rsidR="00511F7C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18</w:t>
            </w: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译林出版社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12</w:t>
            </w:r>
          </w:p>
        </w:tc>
      </w:tr>
      <w:tr w:rsidR="00511F7C">
        <w:trPr>
          <w:trHeight w:val="63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译林出版社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上海交通大学出版社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中国妇女出版社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中国农业出版社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外语教学与研究出版社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511F7C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译林出版社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百花文艺出版社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浙江大学出版社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复旦大学出版社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511F7C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华东师范大学出版社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511F7C">
        <w:trPr>
          <w:trHeight w:val="5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华东师范大学出版社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社会科学文献出版社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511F7C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北京师范大学出版社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广西师范大学出版社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对外经济贸易大学出版社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江西高校出版社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陕西师范大学出版总社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同济大学出版社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11F7C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中国科学技术大学出版社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11F7C">
        <w:trPr>
          <w:trHeight w:val="675"/>
        </w:trPr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7C" w:rsidRDefault="00A26F9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数据来源：全国哲学社会科学工作办公室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排序方式：按总入选数量排序，入选数量相同按音序排序</w:t>
            </w:r>
          </w:p>
        </w:tc>
      </w:tr>
    </w:tbl>
    <w:p w:rsidR="00511F7C" w:rsidRDefault="00511F7C"/>
    <w:sectPr w:rsidR="00511F7C" w:rsidSect="0051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9E" w:rsidRDefault="00A26F9E" w:rsidP="0091300E">
      <w:r>
        <w:separator/>
      </w:r>
    </w:p>
  </w:endnote>
  <w:endnote w:type="continuationSeparator" w:id="0">
    <w:p w:rsidR="00A26F9E" w:rsidRDefault="00A26F9E" w:rsidP="0091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9E" w:rsidRDefault="00A26F9E" w:rsidP="0091300E">
      <w:r>
        <w:separator/>
      </w:r>
    </w:p>
  </w:footnote>
  <w:footnote w:type="continuationSeparator" w:id="0">
    <w:p w:rsidR="00A26F9E" w:rsidRDefault="00A26F9E" w:rsidP="00913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EF1F255"/>
    <w:rsid w:val="FEF1F255"/>
    <w:rsid w:val="00511F7C"/>
    <w:rsid w:val="0091300E"/>
    <w:rsid w:val="00A2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0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13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0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luoyiying</dc:creator>
  <cp:lastModifiedBy>Administrator</cp:lastModifiedBy>
  <cp:revision>2</cp:revision>
  <dcterms:created xsi:type="dcterms:W3CDTF">2022-02-14T06:28:00Z</dcterms:created>
  <dcterms:modified xsi:type="dcterms:W3CDTF">2022-02-14T06:28:00Z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