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6B" w:rsidRDefault="00E7576B" w:rsidP="0095230B">
      <w:pPr>
        <w:spacing w:beforeLines="50" w:afterLines="50" w:line="700" w:lineRule="exact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E7576B" w:rsidRDefault="00E7576B" w:rsidP="00E7576B">
      <w:pPr>
        <w:snapToGrid w:val="0"/>
        <w:spacing w:line="56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2022年度中国科技期刊卓越行动计划</w:t>
      </w:r>
    </w:p>
    <w:p w:rsidR="00E7576B" w:rsidRDefault="00E7576B" w:rsidP="00E7576B">
      <w:pPr>
        <w:snapToGrid w:val="0"/>
        <w:spacing w:line="56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高起点新刊项目入选项目</w:t>
      </w:r>
    </w:p>
    <w:p w:rsidR="00E7576B" w:rsidRDefault="00E7576B" w:rsidP="0095230B">
      <w:pPr>
        <w:spacing w:afterLines="50" w:line="700" w:lineRule="exact"/>
        <w:jc w:val="center"/>
        <w:rPr>
          <w:rFonts w:ascii="楷体_GB2312" w:eastAsia="楷体_GB2312" w:hAnsi="楷体_GB2312" w:cs="楷体_GB2312"/>
          <w:color w:val="000000"/>
          <w:sz w:val="24"/>
          <w:szCs w:val="24"/>
        </w:rPr>
      </w:pPr>
      <w:r>
        <w:rPr>
          <w:rFonts w:ascii="楷体_GB2312" w:eastAsia="楷体_GB2312" w:hAnsi="楷体_GB2312" w:cs="楷体_GB2312" w:hint="eastAsia"/>
          <w:color w:val="000000"/>
          <w:sz w:val="24"/>
          <w:szCs w:val="24"/>
        </w:rPr>
        <w:t>（以英文刊名排序）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2127"/>
        <w:gridCol w:w="2126"/>
        <w:gridCol w:w="1417"/>
      </w:tblGrid>
      <w:tr w:rsidR="00E7576B" w:rsidTr="0091112D">
        <w:trPr>
          <w:trHeight w:val="525"/>
          <w:tblHeader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center"/>
              <w:rPr>
                <w:rFonts w:eastAsia="黑体"/>
                <w:b/>
                <w:bCs/>
                <w:color w:val="000000"/>
                <w:sz w:val="22"/>
              </w:rPr>
            </w:pPr>
            <w:r w:rsidRPr="00963703">
              <w:rPr>
                <w:rFonts w:eastAsia="黑体"/>
                <w:b/>
                <w:bCs/>
                <w:color w:val="000000"/>
                <w:sz w:val="22"/>
              </w:rPr>
              <w:t>拟使用刊名（英文）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2"/>
              </w:rPr>
              <w:t>拟使用刊名（中文）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2"/>
              </w:rPr>
              <w:t>主要主办单位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2"/>
              </w:rPr>
              <w:t>主管单位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Acta Materials Genome Engineering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材料基因工程学报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北京科技大学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Advances in Applied Mathematics and Mechanics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应用数学与力学进展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湘潭大学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湖南省教育厅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Animal Diseases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动物疾病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华中农业大学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proofErr w:type="spellStart"/>
            <w:r w:rsidRPr="00963703">
              <w:rPr>
                <w:rFonts w:eastAsia="仿宋_GB2312"/>
                <w:color w:val="000000"/>
                <w:sz w:val="22"/>
              </w:rPr>
              <w:t>BMEMat</w:t>
            </w:r>
            <w:proofErr w:type="spellEnd"/>
            <w:r w:rsidRPr="00963703">
              <w:rPr>
                <w:rFonts w:eastAsia="仿宋_GB2312"/>
                <w:color w:val="000000"/>
                <w:sz w:val="22"/>
              </w:rPr>
              <w:t>（</w:t>
            </w:r>
            <w:proofErr w:type="spellStart"/>
            <w:r w:rsidRPr="00963703">
              <w:rPr>
                <w:rFonts w:eastAsia="仿宋_GB2312"/>
                <w:color w:val="000000"/>
                <w:sz w:val="22"/>
              </w:rPr>
              <w:t>BioMedical</w:t>
            </w:r>
            <w:proofErr w:type="spellEnd"/>
            <w:r w:rsidRPr="00963703">
              <w:rPr>
                <w:rFonts w:eastAsia="仿宋_GB2312"/>
                <w:color w:val="000000"/>
                <w:sz w:val="22"/>
              </w:rPr>
              <w:t xml:space="preserve"> Engineering Materials</w:t>
            </w:r>
            <w:r w:rsidRPr="00963703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生物医学工程材料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山东大学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Brain network disorders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脑网络疾病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中华医学会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中国科协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Cancer Innovation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肿瘤创新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清华大学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Cell Evolution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细胞进化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中国科学院北京基因组研究所（国家生物信息中心）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中国科学院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Cell Regeneration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细胞再生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中国细胞生物学学会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中国科协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Chemical &amp; Biomedical Imaging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化学与生物医学影像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南京大学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10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Civil Engineering Sciences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土木工程科学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中国土木工程学会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中国科协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11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Clinical Cancer Bulletin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临床癌症通报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复旦大学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12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Communications in Transportation Research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交通研究通讯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清华大学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Digital Twin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数字孪生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北京航空航天大学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工信部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proofErr w:type="spellStart"/>
            <w:r w:rsidRPr="00963703">
              <w:rPr>
                <w:rFonts w:eastAsia="仿宋_GB2312"/>
                <w:color w:val="000000"/>
                <w:sz w:val="22"/>
              </w:rPr>
              <w:t>eGastroenterology</w:t>
            </w:r>
            <w:proofErr w:type="spellEnd"/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消化病学进展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吉林大学第一医院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吉林大学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15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Engineering Microbiology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工程微生物学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山东大学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16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Environment &amp; Health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环境与健康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中国科学院生态环境研究中心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中国科学院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17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Geohazard Mechanics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岩土灾变力学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辽宁大学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辽宁省教育厅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18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Guidance, Navigation and Control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制导、导航与控制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中国航空学会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中国科协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Guideline and Standard in Chinese Medicine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中医规范与标准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中国中医科学院中医基础理论研究所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中国中医科学院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20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High-Speed Railway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高速铁路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北京交通大学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21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proofErr w:type="spellStart"/>
            <w:r w:rsidRPr="00963703">
              <w:rPr>
                <w:rFonts w:eastAsia="仿宋_GB2312"/>
                <w:color w:val="000000"/>
                <w:sz w:val="22"/>
              </w:rPr>
              <w:t>hLife</w:t>
            </w:r>
            <w:proofErr w:type="spellEnd"/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健康科学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中国科学院微生物研究所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中国科学院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22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Holistic Integrative Oncology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整合肿瘤学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中国抗癌协会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中国科协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23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Inorganic Chemistry Frontiers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无机化学前沿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北京大学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24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Integrated Circuits and Systems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集成电路与系统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上海交通大学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25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proofErr w:type="spellStart"/>
            <w:r w:rsidRPr="00963703">
              <w:rPr>
                <w:rFonts w:eastAsia="仿宋_GB2312"/>
                <w:color w:val="000000"/>
                <w:sz w:val="22"/>
              </w:rPr>
              <w:t>IntelliSys</w:t>
            </w:r>
            <w:proofErr w:type="spellEnd"/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智能材料与系统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中国材料研究学会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中国科协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26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Interdisciplinary Materials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交叉学科材料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武汉理工大学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27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International Journal of  Fluid  Engineering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国际流体工程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合肥通用机械研究院有限公司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中国机械工业集团有限公司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28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International Journal of Smart and Nano Materials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国际智能和纳米材料杂志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哈尔滨工业大学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工信部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29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Journal of Advanced Dielectrics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先进电介质学报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西安交通大学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30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Journal of Automation and Intelligence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自动化与人工智能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重庆大学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31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Journal of Clinical and Translational Hepatology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临床与转化肝脏病学杂志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重庆医科大学附属第二医院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重庆市卫生健康委员会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32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Low-carbon Materials and Green Construction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低碳材料与绿色建造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同济大学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33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Malignancy Spectrum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肿瘤学全景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高等教育出版社有限公司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34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Materials Futures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材料展望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松山湖材料实验室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东莞市科学技术局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35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Medicine in Novel Technology and Devices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医学中新技术与新装备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北京航空航天大学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工信部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36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Med-X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生医工交叉与探索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上海交通大学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37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proofErr w:type="spellStart"/>
            <w:r w:rsidRPr="00963703">
              <w:rPr>
                <w:rFonts w:eastAsia="仿宋_GB2312"/>
                <w:color w:val="000000"/>
                <w:sz w:val="22"/>
              </w:rPr>
              <w:t>MetaResource</w:t>
            </w:r>
            <w:proofErr w:type="spellEnd"/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元资源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中国有色金属学会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中国科协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38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Nano Research Energy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纳米能源研究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清华大学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Ocean-Land-Atmosphere Research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海洋-陆地-大气研究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南方海洋科学与工程广东省实验室（珠海）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珠海市人民政府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40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proofErr w:type="spellStart"/>
            <w:r w:rsidRPr="00963703">
              <w:rPr>
                <w:rFonts w:eastAsia="仿宋_GB2312"/>
                <w:color w:val="000000"/>
                <w:sz w:val="22"/>
              </w:rPr>
              <w:t>Phenomics</w:t>
            </w:r>
            <w:proofErr w:type="spellEnd"/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表型组学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复旦大学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41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Rock Mechanics Bulletin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岩石力学通报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中国岩石力学与工程学会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中国科协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42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Science of Traditional Chinese Medicine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中医药科学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中国中医科学院中药研究所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中国中医科学院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43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Seed Biology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种子生物学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海南省崖州湾种子实验室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海南省科学技术厅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44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Smart Power &amp; Energy Security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智慧电力与能源安全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西安交通大学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45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Stress Biology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逆境生物学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西北农林科技大学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46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The International Journal of Intelligent Control and Systems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国际智能控制与系统学报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中国自动化学会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中国科协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47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Transformative Chemistry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变革性化学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上海交通大学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教育部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48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Visual Intelligence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视觉智能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中国图象图形学学会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中国科协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49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Water Biology and Security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水生生物与安全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中国科学院水生生物研究所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中国科学院</w:t>
            </w:r>
          </w:p>
        </w:tc>
      </w:tr>
      <w:tr w:rsidR="00E7576B" w:rsidTr="0091112D">
        <w:trPr>
          <w:trHeight w:val="402"/>
        </w:trPr>
        <w:tc>
          <w:tcPr>
            <w:tcW w:w="709" w:type="dxa"/>
            <w:vAlign w:val="center"/>
          </w:tcPr>
          <w:p w:rsidR="00E7576B" w:rsidRDefault="00E7576B" w:rsidP="0091112D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50</w:t>
            </w:r>
          </w:p>
        </w:tc>
        <w:tc>
          <w:tcPr>
            <w:tcW w:w="2693" w:type="dxa"/>
            <w:vAlign w:val="center"/>
          </w:tcPr>
          <w:p w:rsidR="00E7576B" w:rsidRPr="00963703" w:rsidRDefault="00E7576B" w:rsidP="0091112D">
            <w:pPr>
              <w:jc w:val="left"/>
              <w:rPr>
                <w:rFonts w:eastAsia="仿宋_GB2312"/>
                <w:color w:val="000000"/>
                <w:sz w:val="22"/>
              </w:rPr>
            </w:pPr>
            <w:r w:rsidRPr="00963703">
              <w:rPr>
                <w:rFonts w:eastAsia="仿宋_GB2312"/>
                <w:color w:val="000000"/>
                <w:sz w:val="22"/>
              </w:rPr>
              <w:t>Zoological Research: Diversity and Conservation</w:t>
            </w:r>
          </w:p>
        </w:tc>
        <w:tc>
          <w:tcPr>
            <w:tcW w:w="212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动物学研究：多样性与保护</w:t>
            </w:r>
          </w:p>
        </w:tc>
        <w:tc>
          <w:tcPr>
            <w:tcW w:w="2126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中国科学院昆明动物研究所</w:t>
            </w:r>
          </w:p>
        </w:tc>
        <w:tc>
          <w:tcPr>
            <w:tcW w:w="1417" w:type="dxa"/>
            <w:vAlign w:val="center"/>
          </w:tcPr>
          <w:p w:rsidR="00E7576B" w:rsidRDefault="00E7576B" w:rsidP="0091112D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2"/>
              </w:rPr>
              <w:t>中国科学院</w:t>
            </w:r>
          </w:p>
        </w:tc>
      </w:tr>
    </w:tbl>
    <w:p w:rsidR="00E7576B" w:rsidRDefault="00E7576B" w:rsidP="00E7576B"/>
    <w:p w:rsidR="00E7576B" w:rsidRDefault="00E7576B" w:rsidP="00E7576B"/>
    <w:p w:rsidR="00E7576B" w:rsidRDefault="00E7576B" w:rsidP="00E7576B"/>
    <w:p w:rsidR="00E7576B" w:rsidRDefault="00E7576B" w:rsidP="00E7576B">
      <w:pPr>
        <w:tabs>
          <w:tab w:val="right" w:pos="9720"/>
        </w:tabs>
        <w:spacing w:line="500" w:lineRule="exact"/>
        <w:ind w:leftChars="100" w:left="1120" w:rightChars="100" w:right="280" w:hangingChars="300" w:hanging="840"/>
        <w:textAlignment w:val="bottom"/>
        <w:rPr>
          <w:rFonts w:ascii="仿宋_GB2312" w:eastAsia="仿宋_GB2312" w:hAnsi="Garamond"/>
          <w:szCs w:val="28"/>
        </w:rPr>
      </w:pPr>
    </w:p>
    <w:p w:rsidR="009175B4" w:rsidRDefault="009175B4">
      <w:bookmarkStart w:id="0" w:name="_GoBack"/>
      <w:bookmarkEnd w:id="0"/>
    </w:p>
    <w:sectPr w:rsidR="009175B4" w:rsidSect="00EB7D3E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61" w:rsidRDefault="009D3361" w:rsidP="00EB7D3E">
      <w:r>
        <w:separator/>
      </w:r>
    </w:p>
  </w:endnote>
  <w:endnote w:type="continuationSeparator" w:id="0">
    <w:p w:rsidR="009D3361" w:rsidRDefault="009D3361" w:rsidP="00EB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E5" w:rsidRDefault="00EB7D3E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E7576B">
      <w:rPr>
        <w:rStyle w:val="a4"/>
      </w:rPr>
      <w:instrText xml:space="preserve">PAGE  </w:instrText>
    </w:r>
    <w:r>
      <w:fldChar w:fldCharType="end"/>
    </w:r>
  </w:p>
  <w:p w:rsidR="00AF31E5" w:rsidRDefault="009D336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E5" w:rsidRDefault="00E7576B">
    <w:pPr>
      <w:pStyle w:val="a3"/>
      <w:framePr w:wrap="around" w:vAnchor="text" w:hAnchor="margin" w:xAlign="outside" w:y="1"/>
      <w:rPr>
        <w:rStyle w:val="a4"/>
        <w:szCs w:val="28"/>
      </w:rPr>
    </w:pPr>
    <w:r>
      <w:rPr>
        <w:rStyle w:val="a4"/>
        <w:rFonts w:hint="eastAsia"/>
        <w:szCs w:val="28"/>
      </w:rPr>
      <w:t xml:space="preserve">— </w:t>
    </w:r>
    <w:r w:rsidR="00EB7D3E">
      <w:rPr>
        <w:szCs w:val="28"/>
      </w:rPr>
      <w:fldChar w:fldCharType="begin"/>
    </w:r>
    <w:r>
      <w:rPr>
        <w:rStyle w:val="a4"/>
        <w:szCs w:val="28"/>
      </w:rPr>
      <w:instrText xml:space="preserve">PAGE  </w:instrText>
    </w:r>
    <w:r w:rsidR="00EB7D3E">
      <w:rPr>
        <w:szCs w:val="28"/>
      </w:rPr>
      <w:fldChar w:fldCharType="separate"/>
    </w:r>
    <w:r w:rsidR="0095230B">
      <w:rPr>
        <w:rStyle w:val="a4"/>
        <w:noProof/>
        <w:szCs w:val="28"/>
      </w:rPr>
      <w:t>2</w:t>
    </w:r>
    <w:r w:rsidR="00EB7D3E">
      <w:rPr>
        <w:szCs w:val="28"/>
      </w:rPr>
      <w:fldChar w:fldCharType="end"/>
    </w:r>
    <w:r>
      <w:rPr>
        <w:rStyle w:val="a4"/>
        <w:rFonts w:hint="eastAsia"/>
        <w:szCs w:val="28"/>
      </w:rPr>
      <w:t xml:space="preserve"> —</w:t>
    </w:r>
  </w:p>
  <w:p w:rsidR="00AF31E5" w:rsidRDefault="009D3361">
    <w:pPr>
      <w:pStyle w:val="a3"/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61" w:rsidRDefault="009D3361" w:rsidP="00EB7D3E">
      <w:r>
        <w:separator/>
      </w:r>
    </w:p>
  </w:footnote>
  <w:footnote w:type="continuationSeparator" w:id="0">
    <w:p w:rsidR="009D3361" w:rsidRDefault="009D3361" w:rsidP="00EB7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76B"/>
    <w:rsid w:val="009175B4"/>
    <w:rsid w:val="0095230B"/>
    <w:rsid w:val="009D3361"/>
    <w:rsid w:val="00E7576B"/>
    <w:rsid w:val="00EB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6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E7576B"/>
  </w:style>
  <w:style w:type="character" w:styleId="a4">
    <w:name w:val="page number"/>
    <w:basedOn w:val="a0"/>
    <w:rsid w:val="00E7576B"/>
  </w:style>
  <w:style w:type="paragraph" w:styleId="a5">
    <w:name w:val="header"/>
    <w:basedOn w:val="a"/>
    <w:link w:val="Char0"/>
    <w:rsid w:val="00E7576B"/>
    <w:pPr>
      <w:tabs>
        <w:tab w:val="center" w:pos="4153"/>
        <w:tab w:val="right" w:pos="8306"/>
      </w:tabs>
    </w:pPr>
    <w:rPr>
      <w:sz w:val="20"/>
    </w:rPr>
  </w:style>
  <w:style w:type="character" w:customStyle="1" w:styleId="Char0">
    <w:name w:val="页眉 Char"/>
    <w:basedOn w:val="a0"/>
    <w:link w:val="a5"/>
    <w:rsid w:val="00E7576B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footer"/>
    <w:basedOn w:val="a"/>
    <w:link w:val="Char"/>
    <w:rsid w:val="00E7576B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页脚 字符"/>
    <w:basedOn w:val="a0"/>
    <w:uiPriority w:val="99"/>
    <w:semiHidden/>
    <w:rsid w:val="00E7576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jianglei</cp:lastModifiedBy>
  <cp:revision>2</cp:revision>
  <dcterms:created xsi:type="dcterms:W3CDTF">2022-09-23T01:00:00Z</dcterms:created>
  <dcterms:modified xsi:type="dcterms:W3CDTF">2022-09-23T01:00:00Z</dcterms:modified>
</cp:coreProperties>
</file>