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8E" w:rsidRDefault="00C8188E" w:rsidP="00C8188E">
      <w:pPr>
        <w:spacing w:before="163" w:line="222" w:lineRule="auto"/>
        <w:ind w:left="653"/>
        <w:rPr>
          <w:rFonts w:ascii="黑体" w:eastAsia="黑体" w:hAnsi="黑体" w:cs="黑体"/>
          <w:spacing w:val="-11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11"/>
          <w:sz w:val="24"/>
          <w:szCs w:val="24"/>
          <w:lang w:eastAsia="zh-CN"/>
        </w:rPr>
        <w:t>附件1：</w:t>
      </w:r>
    </w:p>
    <w:p w:rsidR="00C8188E" w:rsidRPr="00C8188E" w:rsidRDefault="00C8188E" w:rsidP="00C8188E">
      <w:pPr>
        <w:spacing w:before="163" w:line="222" w:lineRule="auto"/>
        <w:ind w:left="653"/>
        <w:rPr>
          <w:rFonts w:ascii="黑体" w:eastAsia="黑体" w:hAnsi="黑体" w:cs="黑体"/>
          <w:sz w:val="24"/>
          <w:szCs w:val="24"/>
          <w:lang w:eastAsia="zh-CN"/>
        </w:rPr>
      </w:pPr>
      <w:bookmarkStart w:id="0" w:name="_GoBack"/>
      <w:bookmarkEnd w:id="0"/>
    </w:p>
    <w:p w:rsidR="00C8188E" w:rsidRDefault="00C8188E" w:rsidP="00C8188E">
      <w:pPr>
        <w:spacing w:before="114" w:line="199" w:lineRule="auto"/>
        <w:jc w:val="center"/>
        <w:rPr>
          <w:rFonts w:asciiTheme="minorEastAsia" w:hAnsiTheme="minorEastAsia" w:cs="华文中宋"/>
          <w:b/>
          <w:spacing w:val="5"/>
          <w:sz w:val="28"/>
          <w:lang w:eastAsia="zh-CN"/>
        </w:rPr>
      </w:pPr>
      <w:r>
        <w:rPr>
          <w:rFonts w:asciiTheme="minorEastAsia" w:hAnsiTheme="minorEastAsia" w:cs="华文中宋"/>
          <w:b/>
          <w:spacing w:val="5"/>
          <w:sz w:val="28"/>
          <w:lang w:eastAsia="zh-CN"/>
        </w:rPr>
        <w:t>2024 年全国大学出版社财务管理工作培训研讨会日程表</w:t>
      </w:r>
    </w:p>
    <w:p w:rsidR="00C8188E" w:rsidRDefault="00C8188E" w:rsidP="00C8188E">
      <w:pPr>
        <w:spacing w:before="114" w:line="199" w:lineRule="auto"/>
        <w:jc w:val="center"/>
        <w:rPr>
          <w:rFonts w:asciiTheme="minorEastAsia" w:hAnsiTheme="minorEastAsia" w:cs="华文中宋"/>
          <w:b/>
          <w:sz w:val="28"/>
          <w:lang w:eastAsia="zh-CN"/>
        </w:rPr>
      </w:pPr>
    </w:p>
    <w:p w:rsidR="00C8188E" w:rsidRDefault="00C8188E" w:rsidP="00C8188E">
      <w:pPr>
        <w:spacing w:line="217" w:lineRule="exact"/>
        <w:rPr>
          <w:rFonts w:asciiTheme="minorEastAsia" w:hAnsiTheme="minorEastAsia"/>
          <w:sz w:val="24"/>
          <w:lang w:eastAsia="zh-CN"/>
        </w:rPr>
      </w:pPr>
    </w:p>
    <w:tbl>
      <w:tblPr>
        <w:tblStyle w:val="TableNormal"/>
        <w:tblW w:w="962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5"/>
        <w:gridCol w:w="993"/>
        <w:gridCol w:w="7496"/>
      </w:tblGrid>
      <w:tr w:rsidR="00C8188E" w:rsidTr="00C8188E">
        <w:trPr>
          <w:trHeight w:val="593"/>
        </w:trPr>
        <w:tc>
          <w:tcPr>
            <w:tcW w:w="2128" w:type="dxa"/>
            <w:gridSpan w:val="2"/>
          </w:tcPr>
          <w:p w:rsidR="00C8188E" w:rsidRDefault="00C8188E" w:rsidP="00B0264D">
            <w:pPr>
              <w:pStyle w:val="TableText"/>
              <w:spacing w:before="180" w:line="276" w:lineRule="auto"/>
              <w:ind w:left="106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pacing w:val="-25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25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spacing w:val="-25"/>
                <w:sz w:val="21"/>
                <w:szCs w:val="21"/>
              </w:rPr>
              <w:t>期</w:t>
            </w:r>
          </w:p>
        </w:tc>
        <w:tc>
          <w:tcPr>
            <w:tcW w:w="7496" w:type="dxa"/>
          </w:tcPr>
          <w:p w:rsidR="00C8188E" w:rsidRDefault="00C8188E" w:rsidP="00B0264D">
            <w:pPr>
              <w:pStyle w:val="TableText"/>
              <w:spacing w:before="179" w:line="276" w:lineRule="auto"/>
              <w:ind w:left="245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pacing w:val="-10"/>
                <w:sz w:val="21"/>
                <w:szCs w:val="21"/>
              </w:rPr>
              <w:t>会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pacing w:val="-10"/>
                <w:sz w:val="21"/>
                <w:szCs w:val="21"/>
              </w:rPr>
              <w:t>议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pacing w:val="-10"/>
                <w:sz w:val="21"/>
                <w:szCs w:val="21"/>
              </w:rPr>
              <w:t>安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pacing w:val="-10"/>
                <w:sz w:val="21"/>
                <w:szCs w:val="21"/>
              </w:rPr>
              <w:t>排</w:t>
            </w:r>
          </w:p>
        </w:tc>
      </w:tr>
      <w:tr w:rsidR="00C8188E" w:rsidTr="00C8188E">
        <w:trPr>
          <w:trHeight w:val="676"/>
        </w:trPr>
        <w:tc>
          <w:tcPr>
            <w:tcW w:w="1135" w:type="dxa"/>
            <w:vAlign w:val="center"/>
          </w:tcPr>
          <w:p w:rsidR="00C8188E" w:rsidRDefault="00C8188E" w:rsidP="00B0264D">
            <w:pPr>
              <w:pStyle w:val="TableText"/>
              <w:spacing w:before="37" w:line="276" w:lineRule="auto"/>
              <w:ind w:left="239" w:right="4" w:firstLine="24"/>
              <w:rPr>
                <w:rFonts w:asciiTheme="minorEastAsia" w:eastAsiaTheme="minorEastAsia" w:hAnsiTheme="minorEastAsia"/>
                <w:spacing w:val="-19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11月3日</w:t>
            </w:r>
          </w:p>
          <w:p w:rsidR="00C8188E" w:rsidRDefault="00C8188E" w:rsidP="00B0264D">
            <w:pPr>
              <w:pStyle w:val="TableText"/>
              <w:spacing w:before="37" w:line="276" w:lineRule="auto"/>
              <w:ind w:right="4" w:firstLineChars="100" w:firstLine="19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星期日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C8188E" w:rsidRDefault="00C8188E" w:rsidP="00B0264D">
            <w:pPr>
              <w:pStyle w:val="TableText"/>
              <w:spacing w:before="187"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17：00前</w:t>
            </w:r>
          </w:p>
        </w:tc>
        <w:tc>
          <w:tcPr>
            <w:tcW w:w="7496" w:type="dxa"/>
          </w:tcPr>
          <w:p w:rsidR="00C8188E" w:rsidRDefault="00C8188E" w:rsidP="00B0264D">
            <w:pPr>
              <w:pStyle w:val="TableText"/>
              <w:spacing w:before="187" w:line="276" w:lineRule="auto"/>
              <w:ind w:left="12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  <w:t>报 到：</w:t>
            </w:r>
            <w:r w:rsidR="0014419C" w:rsidRPr="0014419C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武汉洪广大酒店</w:t>
            </w:r>
          </w:p>
        </w:tc>
      </w:tr>
      <w:tr w:rsidR="00C8188E" w:rsidTr="00C8188E">
        <w:trPr>
          <w:trHeight w:val="1607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C8188E" w:rsidRDefault="00C8188E" w:rsidP="00B0264D">
            <w:pPr>
              <w:pStyle w:val="TableText"/>
              <w:spacing w:before="68" w:line="276" w:lineRule="auto"/>
              <w:ind w:right="19"/>
              <w:jc w:val="center"/>
              <w:rPr>
                <w:rFonts w:asciiTheme="minorEastAsia" w:eastAsiaTheme="minorEastAsia" w:hAnsiTheme="minorEastAsia"/>
                <w:spacing w:val="-18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8"/>
                <w:sz w:val="21"/>
                <w:szCs w:val="21"/>
              </w:rPr>
              <w:t>11月4日</w:t>
            </w:r>
          </w:p>
          <w:p w:rsidR="00C8188E" w:rsidRDefault="00C8188E" w:rsidP="00B0264D">
            <w:pPr>
              <w:pStyle w:val="TableText"/>
              <w:spacing w:before="68" w:line="276" w:lineRule="auto"/>
              <w:ind w:right="19" w:firstLineChars="50" w:firstLine="9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星期一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  <w:vAlign w:val="center"/>
          </w:tcPr>
          <w:p w:rsidR="00C8188E" w:rsidRDefault="00C8188E" w:rsidP="00B0264D">
            <w:pPr>
              <w:pStyle w:val="TableText"/>
              <w:spacing w:before="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8：30</w:t>
            </w:r>
          </w:p>
          <w:p w:rsidR="00C8188E" w:rsidRDefault="00C8188E" w:rsidP="00B0264D">
            <w:pPr>
              <w:pStyle w:val="TableText"/>
              <w:spacing w:before="1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position w:val="-3"/>
                <w:sz w:val="21"/>
                <w:szCs w:val="21"/>
              </w:rPr>
              <w:t>—</w:t>
            </w:r>
          </w:p>
          <w:p w:rsidR="00C8188E" w:rsidRDefault="00C8188E" w:rsidP="00B0264D">
            <w:pPr>
              <w:pStyle w:val="TableText"/>
              <w:spacing w:before="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12：00</w:t>
            </w:r>
          </w:p>
        </w:tc>
        <w:tc>
          <w:tcPr>
            <w:tcW w:w="7496" w:type="dxa"/>
            <w:vAlign w:val="center"/>
          </w:tcPr>
          <w:p w:rsidR="00C8188E" w:rsidRDefault="00C8188E" w:rsidP="00B0264D">
            <w:pPr>
              <w:pStyle w:val="TableText"/>
              <w:spacing w:before="68" w:line="276" w:lineRule="auto"/>
              <w:ind w:firstLineChars="49" w:firstLine="102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 xml:space="preserve">地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点：</w:t>
            </w:r>
            <w:r w:rsidR="0014419C" w:rsidRPr="0014419C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武汉洪广大酒店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会议室</w:t>
            </w:r>
          </w:p>
          <w:p w:rsidR="00C8188E" w:rsidRDefault="00C8188E" w:rsidP="00B0264D">
            <w:pPr>
              <w:pStyle w:val="TableText"/>
              <w:spacing w:before="50" w:line="276" w:lineRule="auto"/>
              <w:ind w:left="12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人：大学版协副理事长、经营管理工作委员会主任  王凤廷</w:t>
            </w:r>
          </w:p>
          <w:p w:rsidR="00C8188E" w:rsidRDefault="00C8188E" w:rsidP="00B0264D">
            <w:pPr>
              <w:pStyle w:val="TableText"/>
              <w:spacing w:before="66" w:line="276" w:lineRule="auto"/>
              <w:ind w:left="12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 xml:space="preserve">致 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辞：大学版协理事长  李永强</w:t>
            </w:r>
          </w:p>
          <w:p w:rsidR="00C8188E" w:rsidRDefault="00C8188E" w:rsidP="00B0264D">
            <w:pPr>
              <w:pStyle w:val="TableText"/>
              <w:spacing w:before="64" w:line="276" w:lineRule="auto"/>
              <w:ind w:left="124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专家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授课：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个人所得税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与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增值税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立法动态》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中联税务师事务所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 xml:space="preserve">副总裁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张军</w:t>
            </w:r>
          </w:p>
        </w:tc>
      </w:tr>
      <w:tr w:rsidR="00C8188E" w:rsidTr="00C8188E">
        <w:trPr>
          <w:trHeight w:val="1149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:rsidR="00C8188E" w:rsidRDefault="00C8188E" w:rsidP="00B0264D">
            <w:pPr>
              <w:spacing w:line="276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8188E" w:rsidRDefault="00C8188E" w:rsidP="00B0264D">
            <w:pPr>
              <w:pStyle w:val="TableText"/>
              <w:spacing w:before="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14:00</w:t>
            </w:r>
          </w:p>
          <w:p w:rsidR="00C8188E" w:rsidRDefault="00C8188E" w:rsidP="00B0264D">
            <w:pPr>
              <w:pStyle w:val="TableText"/>
              <w:spacing w:before="1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position w:val="-3"/>
                <w:sz w:val="21"/>
                <w:szCs w:val="21"/>
              </w:rPr>
              <w:t>—</w:t>
            </w:r>
          </w:p>
          <w:p w:rsidR="00C8188E" w:rsidRDefault="00C8188E" w:rsidP="00B0264D">
            <w:pPr>
              <w:pStyle w:val="TableText"/>
              <w:spacing w:before="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18：00</w:t>
            </w:r>
          </w:p>
        </w:tc>
        <w:tc>
          <w:tcPr>
            <w:tcW w:w="7496" w:type="dxa"/>
            <w:vAlign w:val="center"/>
          </w:tcPr>
          <w:p w:rsidR="00C8188E" w:rsidRDefault="00C8188E" w:rsidP="00B0264D">
            <w:pPr>
              <w:pStyle w:val="TableText"/>
              <w:spacing w:before="219" w:line="276" w:lineRule="auto"/>
              <w:ind w:left="12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 xml:space="preserve">地 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点：</w:t>
            </w:r>
            <w:r w:rsidR="0014419C" w:rsidRPr="0014419C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武汉洪广大酒店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会议室</w:t>
            </w:r>
          </w:p>
          <w:p w:rsidR="00C8188E" w:rsidRDefault="00C8188E" w:rsidP="00B0264D">
            <w:pPr>
              <w:pStyle w:val="TableText"/>
              <w:spacing w:before="66" w:line="276" w:lineRule="auto"/>
              <w:ind w:left="124" w:right="283" w:firstLine="2"/>
              <w:jc w:val="both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主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持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人：大学版协副理事长  王凤廷</w:t>
            </w:r>
          </w:p>
          <w:p w:rsidR="00C8188E" w:rsidRDefault="00C8188E" w:rsidP="00B0264D">
            <w:pPr>
              <w:pStyle w:val="TableText"/>
              <w:spacing w:before="66" w:line="276" w:lineRule="auto"/>
              <w:ind w:left="124" w:right="283" w:firstLine="2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专家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授课：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企业所得税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风险防范与应对》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北京税收法制研究会专家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贺</w:t>
            </w:r>
          </w:p>
        </w:tc>
      </w:tr>
      <w:tr w:rsidR="00C8188E" w:rsidTr="00C8188E">
        <w:trPr>
          <w:trHeight w:val="1425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C8188E" w:rsidRDefault="00C8188E" w:rsidP="00B0264D">
            <w:pPr>
              <w:pStyle w:val="TableText"/>
              <w:spacing w:before="68" w:line="276" w:lineRule="auto"/>
              <w:ind w:right="124"/>
              <w:jc w:val="center"/>
              <w:rPr>
                <w:rFonts w:asciiTheme="minorEastAsia" w:eastAsiaTheme="minorEastAsia" w:hAnsiTheme="minorEastAsia"/>
                <w:spacing w:val="-19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11月5日</w:t>
            </w:r>
          </w:p>
          <w:p w:rsidR="00C8188E" w:rsidRDefault="00C8188E" w:rsidP="00B0264D">
            <w:pPr>
              <w:pStyle w:val="TableText"/>
              <w:spacing w:before="68" w:line="276" w:lineRule="auto"/>
              <w:ind w:left="118" w:right="12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星期二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  <w:vAlign w:val="center"/>
          </w:tcPr>
          <w:p w:rsidR="00C8188E" w:rsidRDefault="00C8188E" w:rsidP="00B0264D">
            <w:pPr>
              <w:pStyle w:val="TableText"/>
              <w:spacing w:before="28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8：30</w:t>
            </w:r>
          </w:p>
          <w:p w:rsidR="00C8188E" w:rsidRDefault="00C8188E" w:rsidP="00B0264D">
            <w:pPr>
              <w:pStyle w:val="TableText"/>
              <w:spacing w:before="1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position w:val="-3"/>
                <w:sz w:val="21"/>
                <w:szCs w:val="21"/>
              </w:rPr>
              <w:t>—</w:t>
            </w:r>
          </w:p>
          <w:p w:rsidR="00C8188E" w:rsidRDefault="00C8188E" w:rsidP="00B0264D">
            <w:pPr>
              <w:pStyle w:val="TableText"/>
              <w:spacing w:before="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12：00</w:t>
            </w:r>
          </w:p>
        </w:tc>
        <w:tc>
          <w:tcPr>
            <w:tcW w:w="7496" w:type="dxa"/>
            <w:vAlign w:val="center"/>
          </w:tcPr>
          <w:p w:rsidR="00C8188E" w:rsidRDefault="00C8188E" w:rsidP="00B0264D">
            <w:pPr>
              <w:pStyle w:val="TableText"/>
              <w:spacing w:before="133" w:line="276" w:lineRule="auto"/>
              <w:ind w:left="124" w:right="283"/>
              <w:jc w:val="both"/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点：</w:t>
            </w:r>
            <w:r w:rsidR="0014419C" w:rsidRPr="0014419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武汉洪广大酒店</w:t>
            </w:r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会议室</w:t>
            </w:r>
          </w:p>
          <w:p w:rsidR="00C8188E" w:rsidRDefault="00C8188E" w:rsidP="00B0264D">
            <w:pPr>
              <w:pStyle w:val="TableText"/>
              <w:spacing w:before="133" w:line="276" w:lineRule="auto"/>
              <w:ind w:left="124" w:right="283"/>
              <w:jc w:val="both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主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持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人：大学版协秘书长  代根兴</w:t>
            </w:r>
          </w:p>
          <w:p w:rsidR="00C8188E" w:rsidRDefault="00C8188E" w:rsidP="00B0264D">
            <w:pPr>
              <w:pStyle w:val="TableText"/>
              <w:spacing w:before="133" w:line="276" w:lineRule="auto"/>
              <w:ind w:left="124" w:right="283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专家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授课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：《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新会计法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的变化与思考》 </w:t>
            </w:r>
            <w:r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中南财经</w:t>
            </w: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zh-CN"/>
              </w:rPr>
              <w:t>政法</w:t>
            </w:r>
            <w:r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大学</w:t>
            </w: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zh-CN"/>
              </w:rPr>
              <w:t>唐</w:t>
            </w: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zh-CN"/>
              </w:rPr>
              <w:t>国平 教授</w:t>
            </w:r>
          </w:p>
        </w:tc>
      </w:tr>
      <w:tr w:rsidR="00C8188E" w:rsidTr="00C8188E">
        <w:trPr>
          <w:trHeight w:val="2585"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:rsidR="00C8188E" w:rsidRDefault="00C8188E" w:rsidP="00B0264D">
            <w:pPr>
              <w:spacing w:line="276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8188E" w:rsidRDefault="00C8188E" w:rsidP="00B0264D">
            <w:pPr>
              <w:pStyle w:val="TableText"/>
              <w:spacing w:before="6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14:00</w:t>
            </w:r>
          </w:p>
          <w:p w:rsidR="00C8188E" w:rsidRDefault="00C8188E" w:rsidP="00B0264D">
            <w:pPr>
              <w:pStyle w:val="TableText"/>
              <w:spacing w:before="1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position w:val="-3"/>
                <w:sz w:val="21"/>
                <w:szCs w:val="21"/>
              </w:rPr>
              <w:t>—</w:t>
            </w:r>
          </w:p>
          <w:p w:rsidR="00C8188E" w:rsidRDefault="00C8188E" w:rsidP="00B0264D">
            <w:pPr>
              <w:pStyle w:val="TableText"/>
              <w:spacing w:before="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18：00</w:t>
            </w:r>
          </w:p>
        </w:tc>
        <w:tc>
          <w:tcPr>
            <w:tcW w:w="7496" w:type="dxa"/>
            <w:vAlign w:val="center"/>
          </w:tcPr>
          <w:p w:rsidR="00C8188E" w:rsidRDefault="00C8188E" w:rsidP="00B0264D">
            <w:pPr>
              <w:pStyle w:val="TableText"/>
              <w:spacing w:before="147" w:line="276" w:lineRule="auto"/>
              <w:ind w:left="125" w:rightChars="-67" w:right="-14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地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点：</w:t>
            </w:r>
            <w:r w:rsidR="0014419C" w:rsidRPr="0014419C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武汉洪广大酒店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会议室</w:t>
            </w:r>
          </w:p>
          <w:p w:rsidR="00C8188E" w:rsidRDefault="00C8188E" w:rsidP="00B0264D">
            <w:pPr>
              <w:pStyle w:val="TableText"/>
              <w:spacing w:before="66" w:line="276" w:lineRule="auto"/>
              <w:ind w:left="126" w:right="141"/>
              <w:jc w:val="both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主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持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人：大学版协秘书长  代根兴</w:t>
            </w:r>
          </w:p>
          <w:p w:rsidR="00C8188E" w:rsidRDefault="00C8188E" w:rsidP="00B0264D">
            <w:pPr>
              <w:pStyle w:val="TableText"/>
              <w:spacing w:before="66" w:line="276" w:lineRule="auto"/>
              <w:ind w:left="126" w:right="14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zh-CN"/>
              </w:rPr>
              <w:t>大会交流：</w:t>
            </w:r>
          </w:p>
          <w:p w:rsidR="00C8188E" w:rsidRDefault="00C8188E" w:rsidP="00B0264D">
            <w:pPr>
              <w:pStyle w:val="TableText"/>
              <w:spacing w:before="60" w:line="276" w:lineRule="auto"/>
              <w:ind w:right="105" w:firstLineChars="50" w:firstLine="103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.《人工智能对会计工作的挑战与应对》北京大学出版社  杨 阳</w:t>
            </w:r>
          </w:p>
          <w:p w:rsidR="00C8188E" w:rsidRDefault="00C8188E" w:rsidP="00B0264D">
            <w:pPr>
              <w:pStyle w:val="TableText"/>
              <w:spacing w:before="53" w:line="276" w:lineRule="auto"/>
              <w:ind w:left="127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.《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 xml:space="preserve">推动大学出版社财务管理高质量发展的思考》 人民大学出版社  </w:t>
            </w:r>
            <w:r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  <w:lang w:eastAsia="zh-CN"/>
              </w:rPr>
              <w:t>尚 彬</w:t>
            </w:r>
          </w:p>
          <w:p w:rsidR="00C8188E" w:rsidRDefault="00C8188E" w:rsidP="00B0264D">
            <w:pPr>
              <w:pStyle w:val="TableText"/>
              <w:spacing w:before="60" w:line="276" w:lineRule="auto"/>
              <w:ind w:left="109" w:right="283" w:firstLine="4"/>
              <w:jc w:val="both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.《国有出版企业风险识别和解决方案》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上海外语教育出版社  朱 晔</w:t>
            </w:r>
          </w:p>
          <w:p w:rsidR="00C8188E" w:rsidRDefault="00C8188E" w:rsidP="00B0264D">
            <w:pPr>
              <w:pStyle w:val="TableText"/>
              <w:tabs>
                <w:tab w:val="left" w:pos="7048"/>
              </w:tabs>
              <w:spacing w:before="60" w:line="276" w:lineRule="auto"/>
              <w:ind w:left="109" w:firstLine="4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.《</w:t>
            </w: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  <w:lang w:eastAsia="zh-CN"/>
              </w:rPr>
              <w:t>强内控、防风险，促进出版社可持续发展》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>徐菊梅</w:t>
            </w:r>
          </w:p>
        </w:tc>
      </w:tr>
      <w:tr w:rsidR="00C8188E" w:rsidTr="00C8188E">
        <w:trPr>
          <w:trHeight w:val="1260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C8188E" w:rsidRDefault="00C8188E" w:rsidP="00B0264D">
            <w:pPr>
              <w:pStyle w:val="TableText"/>
              <w:spacing w:before="68" w:line="276" w:lineRule="auto"/>
              <w:ind w:right="124"/>
              <w:jc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11月6</w:t>
            </w:r>
            <w:r>
              <w:rPr>
                <w:rFonts w:asciiTheme="minorEastAsia" w:eastAsiaTheme="minorEastAsia" w:hAnsiTheme="minorEastAsia" w:hint="eastAsia"/>
                <w:spacing w:val="-19"/>
                <w:sz w:val="21"/>
                <w:szCs w:val="21"/>
                <w:lang w:eastAsia="zh-CN"/>
              </w:rPr>
              <w:t>日</w:t>
            </w:r>
          </w:p>
          <w:p w:rsidR="00C8188E" w:rsidRDefault="00C8188E" w:rsidP="00B0264D">
            <w:pPr>
              <w:pStyle w:val="TableText"/>
              <w:spacing w:before="68" w:line="276" w:lineRule="auto"/>
              <w:ind w:right="124" w:firstLineChars="50" w:firstLine="99"/>
              <w:jc w:val="center"/>
              <w:rPr>
                <w:rFonts w:asciiTheme="minorEastAsia" w:eastAsiaTheme="minorEastAsia" w:hAnsiTheme="minorEastAsia"/>
                <w:spacing w:val="-19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星期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三)</w:t>
            </w:r>
          </w:p>
        </w:tc>
        <w:tc>
          <w:tcPr>
            <w:tcW w:w="993" w:type="dxa"/>
            <w:vAlign w:val="center"/>
          </w:tcPr>
          <w:p w:rsidR="00C8188E" w:rsidRDefault="00C8188E" w:rsidP="00B0264D">
            <w:pPr>
              <w:pStyle w:val="TableText"/>
              <w:spacing w:befor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8：30</w:t>
            </w:r>
          </w:p>
          <w:p w:rsidR="00C8188E" w:rsidRDefault="00C8188E" w:rsidP="00B0264D">
            <w:pPr>
              <w:pStyle w:val="TableText"/>
              <w:spacing w:before="14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position w:val="-3"/>
                <w:sz w:val="21"/>
                <w:szCs w:val="21"/>
              </w:rPr>
              <w:t>—</w:t>
            </w:r>
          </w:p>
          <w:p w:rsidR="00C8188E" w:rsidRDefault="00C8188E" w:rsidP="00B0264D">
            <w:pPr>
              <w:pStyle w:val="TableText"/>
              <w:spacing w:before="5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12：00</w:t>
            </w:r>
          </w:p>
        </w:tc>
        <w:tc>
          <w:tcPr>
            <w:tcW w:w="7496" w:type="dxa"/>
            <w:vAlign w:val="center"/>
          </w:tcPr>
          <w:p w:rsidR="00C8188E" w:rsidRDefault="00C8188E" w:rsidP="00B0264D">
            <w:pPr>
              <w:pStyle w:val="TableText"/>
              <w:spacing w:before="209" w:line="276" w:lineRule="auto"/>
              <w:ind w:left="12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地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点：华中科技大学出版社</w:t>
            </w:r>
          </w:p>
          <w:p w:rsidR="00C8188E" w:rsidRDefault="00C8188E" w:rsidP="00B0264D">
            <w:pPr>
              <w:pStyle w:val="TableText"/>
              <w:spacing w:before="65" w:line="276" w:lineRule="auto"/>
              <w:ind w:left="12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主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持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zh-CN"/>
              </w:rPr>
              <w:t>人：大学版协副理事长 王凤廷</w:t>
            </w:r>
          </w:p>
          <w:p w:rsidR="00C8188E" w:rsidRDefault="00C8188E" w:rsidP="00B0264D">
            <w:pPr>
              <w:pStyle w:val="TableText"/>
              <w:spacing w:before="50" w:line="276" w:lineRule="auto"/>
              <w:ind w:left="15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zh-CN"/>
              </w:rPr>
              <w:t>参观交流</w:t>
            </w:r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zh-CN"/>
              </w:rPr>
              <w:t>：参观学习、交流研讨、会议总结</w:t>
            </w:r>
          </w:p>
        </w:tc>
      </w:tr>
      <w:tr w:rsidR="00C8188E" w:rsidTr="00C8188E">
        <w:trPr>
          <w:trHeight w:val="1220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:rsidR="00C8188E" w:rsidRDefault="00C8188E" w:rsidP="00B0264D">
            <w:pPr>
              <w:spacing w:line="276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8188E" w:rsidRDefault="00C8188E" w:rsidP="00B0264D">
            <w:pPr>
              <w:pStyle w:val="TableText"/>
              <w:spacing w:before="2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14:00</w:t>
            </w:r>
          </w:p>
          <w:p w:rsidR="00C8188E" w:rsidRDefault="00C8188E" w:rsidP="00B0264D">
            <w:pPr>
              <w:pStyle w:val="TableText"/>
              <w:spacing w:before="1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position w:val="-3"/>
                <w:sz w:val="21"/>
                <w:szCs w:val="21"/>
              </w:rPr>
              <w:t>—</w:t>
            </w:r>
          </w:p>
          <w:p w:rsidR="00C8188E" w:rsidRDefault="00C8188E" w:rsidP="00B0264D">
            <w:pPr>
              <w:pStyle w:val="TableText"/>
              <w:spacing w:before="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18：00</w:t>
            </w:r>
          </w:p>
        </w:tc>
        <w:tc>
          <w:tcPr>
            <w:tcW w:w="7496" w:type="dxa"/>
            <w:vAlign w:val="center"/>
          </w:tcPr>
          <w:p w:rsidR="00C8188E" w:rsidRDefault="00C8188E" w:rsidP="00B0264D">
            <w:pPr>
              <w:pStyle w:val="TableText"/>
              <w:spacing w:before="65" w:line="276" w:lineRule="auto"/>
              <w:ind w:left="133"/>
              <w:jc w:val="both"/>
              <w:rPr>
                <w:rFonts w:asciiTheme="minorEastAsia" w:eastAsiaTheme="minorEastAsia" w:hAnsiTheme="minorEastAsia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"/>
                <w:sz w:val="21"/>
                <w:szCs w:val="21"/>
                <w:lang w:eastAsia="zh-CN"/>
              </w:rPr>
              <w:t>参观华工激光科技馆，追随总书记的足迹，感受大国工匠精神，探索出版文化与科技融合的新型出版业态。</w:t>
            </w:r>
          </w:p>
          <w:p w:rsidR="00C8188E" w:rsidRDefault="00C8188E" w:rsidP="00B0264D">
            <w:pPr>
              <w:pStyle w:val="TableText"/>
              <w:spacing w:before="65" w:line="276" w:lineRule="auto"/>
              <w:ind w:left="133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"/>
                <w:sz w:val="21"/>
                <w:szCs w:val="21"/>
                <w:lang w:eastAsia="zh-CN"/>
              </w:rPr>
              <w:t>负责人：华中科技大学出版社 徐菊梅</w:t>
            </w:r>
          </w:p>
        </w:tc>
      </w:tr>
      <w:tr w:rsidR="00C8188E" w:rsidTr="00C8188E">
        <w:trPr>
          <w:trHeight w:val="1011"/>
        </w:trPr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C8188E" w:rsidRDefault="00C8188E" w:rsidP="00B0264D">
            <w:pPr>
              <w:pStyle w:val="TableText"/>
              <w:spacing w:before="76" w:line="276" w:lineRule="auto"/>
              <w:ind w:right="124" w:firstLineChars="98" w:firstLine="169"/>
              <w:rPr>
                <w:rFonts w:asciiTheme="minorEastAsia" w:eastAsiaTheme="minorEastAsia" w:hAnsiTheme="minorEastAsia"/>
                <w:spacing w:val="-19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11月7日</w:t>
            </w:r>
          </w:p>
          <w:p w:rsidR="00C8188E" w:rsidRDefault="00C8188E" w:rsidP="00B0264D">
            <w:pPr>
              <w:pStyle w:val="TableText"/>
              <w:spacing w:before="76" w:line="276" w:lineRule="auto"/>
              <w:ind w:right="1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星期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>四)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C8188E" w:rsidRDefault="00C8188E" w:rsidP="00B0264D">
            <w:pPr>
              <w:pStyle w:val="TableText"/>
              <w:spacing w:before="226" w:line="276" w:lineRule="auto"/>
              <w:ind w:firstLineChars="50" w:firstLine="10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早餐后</w:t>
            </w:r>
            <w:proofErr w:type="spellEnd"/>
          </w:p>
        </w:tc>
        <w:tc>
          <w:tcPr>
            <w:tcW w:w="7496" w:type="dxa"/>
            <w:tcBorders>
              <w:bottom w:val="single" w:sz="4" w:space="0" w:color="000000"/>
            </w:tcBorders>
            <w:vAlign w:val="center"/>
          </w:tcPr>
          <w:p w:rsidR="00C8188E" w:rsidRDefault="00C8188E" w:rsidP="00B0264D">
            <w:pPr>
              <w:pStyle w:val="TableText"/>
              <w:spacing w:before="226" w:line="276" w:lineRule="auto"/>
              <w:ind w:firstLineChars="50" w:firstLine="9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离</w:t>
            </w:r>
            <w:r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会</w:t>
            </w:r>
          </w:p>
        </w:tc>
      </w:tr>
    </w:tbl>
    <w:p w:rsidR="00712C75" w:rsidRDefault="00712C75" w:rsidP="00C8188E">
      <w:pPr>
        <w:pStyle w:val="a3"/>
        <w:spacing w:before="91" w:line="222" w:lineRule="auto"/>
        <w:ind w:left="198"/>
      </w:pPr>
    </w:p>
    <w:sectPr w:rsidR="00712C75" w:rsidSect="0088354A">
      <w:pgSz w:w="11910" w:h="16845"/>
      <w:pgMar w:top="1431" w:right="1727" w:bottom="0" w:left="163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4C" w:rsidRDefault="0048154C" w:rsidP="0014419C">
      <w:r>
        <w:separator/>
      </w:r>
    </w:p>
  </w:endnote>
  <w:endnote w:type="continuationSeparator" w:id="0">
    <w:p w:rsidR="0048154C" w:rsidRDefault="0048154C" w:rsidP="0014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4C" w:rsidRDefault="0048154C" w:rsidP="0014419C">
      <w:r>
        <w:separator/>
      </w:r>
    </w:p>
  </w:footnote>
  <w:footnote w:type="continuationSeparator" w:id="0">
    <w:p w:rsidR="0048154C" w:rsidRDefault="0048154C" w:rsidP="00144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88E"/>
    <w:rsid w:val="0014419C"/>
    <w:rsid w:val="0048154C"/>
    <w:rsid w:val="00712C75"/>
    <w:rsid w:val="0088354A"/>
    <w:rsid w:val="00C8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8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C8188E"/>
    <w:rPr>
      <w:rFonts w:ascii="宋体" w:eastAsia="宋体" w:hAnsi="宋体" w:cs="宋体"/>
      <w:sz w:val="24"/>
      <w:szCs w:val="24"/>
    </w:rPr>
  </w:style>
  <w:style w:type="character" w:customStyle="1" w:styleId="Char">
    <w:name w:val="正文文本 Char"/>
    <w:basedOn w:val="a0"/>
    <w:link w:val="a3"/>
    <w:semiHidden/>
    <w:rsid w:val="00C8188E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C8188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188E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441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419C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441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419C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</dc:creator>
  <cp:lastModifiedBy>jianglei</cp:lastModifiedBy>
  <cp:revision>2</cp:revision>
  <dcterms:created xsi:type="dcterms:W3CDTF">2024-10-09T08:39:00Z</dcterms:created>
  <dcterms:modified xsi:type="dcterms:W3CDTF">2024-10-09T08:39:00Z</dcterms:modified>
</cp:coreProperties>
</file>